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F5C63" w14:textId="5A77F854" w:rsidR="00EC342F" w:rsidRPr="00E65972" w:rsidRDefault="002C0A96" w:rsidP="00E65972">
      <w:pPr>
        <w:jc w:val="center"/>
        <w:rPr>
          <w:rFonts w:ascii="Times New Roman" w:hAnsi="Times New Roman" w:cs="Times New Roman"/>
          <w:b/>
          <w:bCs/>
          <w:color w:val="4472C4" w:themeColor="accent1"/>
          <w:sz w:val="28"/>
          <w:szCs w:val="28"/>
          <w:lang w:val="es-ES"/>
        </w:rPr>
      </w:pPr>
      <w:r w:rsidRPr="00E65972">
        <w:rPr>
          <w:rFonts w:ascii="Times New Roman" w:hAnsi="Times New Roman" w:cs="Times New Roman"/>
          <w:b/>
          <w:bCs/>
          <w:color w:val="4472C4" w:themeColor="accent1"/>
          <w:sz w:val="28"/>
          <w:szCs w:val="28"/>
          <w:lang w:val="es-ES"/>
        </w:rPr>
        <w:t xml:space="preserve">Cuestionario </w:t>
      </w:r>
      <w:r w:rsidR="00E551EF" w:rsidRPr="00E65972">
        <w:rPr>
          <w:rFonts w:ascii="Times New Roman" w:hAnsi="Times New Roman" w:cs="Times New Roman"/>
          <w:b/>
          <w:bCs/>
          <w:color w:val="4472C4" w:themeColor="accent1"/>
          <w:sz w:val="28"/>
          <w:szCs w:val="28"/>
          <w:lang w:val="es-ES"/>
        </w:rPr>
        <w:t>UASB+Wetland</w:t>
      </w:r>
    </w:p>
    <w:p w14:paraId="66360011" w14:textId="40AD7A3F" w:rsidR="00CE48FE" w:rsidRPr="00E65972" w:rsidRDefault="00CE48FE" w:rsidP="00E65972">
      <w:pPr>
        <w:jc w:val="both"/>
        <w:rPr>
          <w:rFonts w:ascii="Times New Roman" w:hAnsi="Times New Roman" w:cs="Times New Roman"/>
          <w:b/>
          <w:bCs/>
          <w:color w:val="4472C4" w:themeColor="accent1"/>
          <w:sz w:val="24"/>
          <w:szCs w:val="24"/>
          <w:lang w:val="es-ES"/>
        </w:rPr>
      </w:pPr>
    </w:p>
    <w:p w14:paraId="5A379635" w14:textId="18003C68" w:rsidR="00CE48FE" w:rsidRPr="00E65972" w:rsidRDefault="00CE48FE" w:rsidP="00E65972">
      <w:pPr>
        <w:jc w:val="both"/>
        <w:rPr>
          <w:rFonts w:ascii="Times New Roman" w:hAnsi="Times New Roman" w:cs="Times New Roman"/>
          <w:b/>
          <w:bCs/>
          <w:color w:val="000000" w:themeColor="text1"/>
          <w:sz w:val="24"/>
          <w:szCs w:val="24"/>
          <w:lang w:val="es-ES"/>
        </w:rPr>
      </w:pPr>
      <w:r w:rsidRPr="00E65972">
        <w:rPr>
          <w:rFonts w:ascii="Times New Roman" w:hAnsi="Times New Roman" w:cs="Times New Roman"/>
          <w:b/>
          <w:bCs/>
          <w:color w:val="000000" w:themeColor="text1"/>
          <w:sz w:val="24"/>
          <w:szCs w:val="24"/>
          <w:lang w:val="es-ES"/>
        </w:rPr>
        <w:t xml:space="preserve">Las respuestas en este cuestionario serán </w:t>
      </w:r>
      <w:r w:rsidR="00DC4C7B" w:rsidRPr="00E65972">
        <w:rPr>
          <w:rFonts w:ascii="Times New Roman" w:hAnsi="Times New Roman" w:cs="Times New Roman"/>
          <w:b/>
          <w:bCs/>
          <w:color w:val="000000" w:themeColor="text1"/>
          <w:sz w:val="24"/>
          <w:szCs w:val="24"/>
          <w:lang w:val="es-ES"/>
        </w:rPr>
        <w:t xml:space="preserve">de tipo </w:t>
      </w:r>
      <w:r w:rsidRPr="00E65972">
        <w:rPr>
          <w:rFonts w:ascii="Times New Roman" w:hAnsi="Times New Roman" w:cs="Times New Roman"/>
          <w:b/>
          <w:bCs/>
          <w:color w:val="000000" w:themeColor="text1"/>
          <w:sz w:val="24"/>
          <w:szCs w:val="24"/>
          <w:lang w:val="es-ES"/>
        </w:rPr>
        <w:t xml:space="preserve">respuesta </w:t>
      </w:r>
      <w:r w:rsidR="00DC4C7B" w:rsidRPr="00E65972">
        <w:rPr>
          <w:rFonts w:ascii="Times New Roman" w:hAnsi="Times New Roman" w:cs="Times New Roman"/>
          <w:b/>
          <w:bCs/>
          <w:color w:val="000000" w:themeColor="text1"/>
          <w:sz w:val="24"/>
          <w:szCs w:val="24"/>
          <w:lang w:val="es-ES"/>
        </w:rPr>
        <w:t>cerrada, con</w:t>
      </w:r>
      <w:r w:rsidRPr="00E65972">
        <w:rPr>
          <w:rFonts w:ascii="Times New Roman" w:hAnsi="Times New Roman" w:cs="Times New Roman"/>
          <w:b/>
          <w:bCs/>
          <w:color w:val="000000" w:themeColor="text1"/>
          <w:sz w:val="24"/>
          <w:szCs w:val="24"/>
          <w:lang w:val="es-ES"/>
        </w:rPr>
        <w:t xml:space="preserve"> 2 opciones posibles SI o NO, con una breve justificación.</w:t>
      </w:r>
    </w:p>
    <w:p w14:paraId="05FD2A23" w14:textId="77777777" w:rsidR="002C0A96" w:rsidRPr="00E65972" w:rsidRDefault="002C0A96" w:rsidP="00E65972">
      <w:pPr>
        <w:jc w:val="both"/>
        <w:rPr>
          <w:rFonts w:ascii="Times New Roman" w:hAnsi="Times New Roman" w:cs="Times New Roman"/>
          <w:b/>
          <w:bCs/>
          <w:color w:val="4472C4" w:themeColor="accent1"/>
          <w:sz w:val="24"/>
          <w:szCs w:val="24"/>
          <w:lang w:val="es-ES"/>
        </w:rPr>
      </w:pPr>
      <w:r w:rsidRPr="00E65972">
        <w:rPr>
          <w:rFonts w:ascii="Times New Roman" w:hAnsi="Times New Roman" w:cs="Times New Roman"/>
          <w:b/>
          <w:bCs/>
          <w:color w:val="4472C4" w:themeColor="accent1"/>
          <w:sz w:val="24"/>
          <w:szCs w:val="24"/>
          <w:lang w:val="es-ES"/>
        </w:rPr>
        <w:t>Tipo ambiental.</w:t>
      </w:r>
    </w:p>
    <w:p w14:paraId="2693B21C" w14:textId="6A1E30E9" w:rsidR="002C0A96" w:rsidRPr="00E65972" w:rsidRDefault="002C0A96" w:rsidP="00E65972">
      <w:pPr>
        <w:pStyle w:val="Prrafodelista"/>
        <w:numPr>
          <w:ilvl w:val="0"/>
          <w:numId w:val="1"/>
        </w:numPr>
        <w:jc w:val="both"/>
        <w:rPr>
          <w:rFonts w:ascii="Times New Roman" w:hAnsi="Times New Roman" w:cs="Times New Roman"/>
          <w:b/>
          <w:bCs/>
          <w:color w:val="70AD47" w:themeColor="accent6"/>
          <w:sz w:val="24"/>
          <w:szCs w:val="24"/>
          <w:lang w:val="es-ES"/>
        </w:rPr>
      </w:pPr>
      <w:r w:rsidRPr="00E65972">
        <w:rPr>
          <w:rFonts w:ascii="Times New Roman" w:eastAsia="AvenirNextCondensed-Regular" w:hAnsi="Times New Roman" w:cs="Times New Roman"/>
          <w:sz w:val="24"/>
          <w:szCs w:val="24"/>
        </w:rPr>
        <w:t>¿Puede operar la planta dentro de las fluctuaciones de temperatura del medio</w:t>
      </w:r>
      <w:r w:rsidR="00E65972">
        <w:rPr>
          <w:rFonts w:ascii="Times New Roman" w:eastAsia="AvenirNextCondensed-Regular" w:hAnsi="Times New Roman" w:cs="Times New Roman"/>
          <w:sz w:val="24"/>
          <w:szCs w:val="24"/>
        </w:rPr>
        <w:t xml:space="preserve"> a</w:t>
      </w:r>
      <w:r w:rsidRPr="00E65972">
        <w:rPr>
          <w:rFonts w:ascii="Times New Roman" w:eastAsia="AvenirNextCondensed-Regular" w:hAnsi="Times New Roman" w:cs="Times New Roman"/>
          <w:sz w:val="24"/>
          <w:szCs w:val="24"/>
        </w:rPr>
        <w:t>mbiente</w:t>
      </w:r>
      <w:r w:rsidR="00E65972" w:rsidRPr="00E65972">
        <w:rPr>
          <w:rFonts w:ascii="Times New Roman" w:eastAsia="AvenirNextCondensed-Regular" w:hAnsi="Times New Roman" w:cs="Times New Roman"/>
          <w:sz w:val="24"/>
          <w:szCs w:val="24"/>
        </w:rPr>
        <w:t>,</w:t>
      </w:r>
      <w:r w:rsidRPr="00E65972">
        <w:rPr>
          <w:rFonts w:ascii="Times New Roman" w:eastAsia="AvenirNextCondensed-Regular" w:hAnsi="Times New Roman" w:cs="Times New Roman"/>
          <w:sz w:val="24"/>
          <w:szCs w:val="24"/>
        </w:rPr>
        <w:t xml:space="preserve"> presentes en la región?</w:t>
      </w:r>
    </w:p>
    <w:p w14:paraId="48FC05D5" w14:textId="77777777" w:rsidR="00D30ED6" w:rsidRPr="00E65972" w:rsidRDefault="00D30ED6" w:rsidP="00E65972">
      <w:pPr>
        <w:pStyle w:val="Prrafodelista"/>
        <w:jc w:val="both"/>
        <w:rPr>
          <w:rFonts w:ascii="Times New Roman" w:eastAsia="AvenirNextCondensed-Regular" w:hAnsi="Times New Roman" w:cs="Times New Roman"/>
          <w:sz w:val="24"/>
          <w:szCs w:val="24"/>
        </w:rPr>
      </w:pPr>
    </w:p>
    <w:p w14:paraId="5F837739" w14:textId="659C95EA" w:rsidR="00E551EF" w:rsidRPr="00E65972" w:rsidRDefault="00D30ED6" w:rsidP="00E65972">
      <w:pPr>
        <w:pStyle w:val="Prrafodelista"/>
        <w:jc w:val="both"/>
        <w:rPr>
          <w:rFonts w:ascii="Times New Roman" w:hAnsi="Times New Roman" w:cs="Times New Roman"/>
          <w:b/>
          <w:bCs/>
          <w:sz w:val="24"/>
          <w:szCs w:val="24"/>
        </w:rPr>
      </w:pPr>
      <w:r w:rsidRPr="00E65972">
        <w:rPr>
          <w:rFonts w:ascii="Times New Roman" w:eastAsia="AvenirNextCondensed-Regular" w:hAnsi="Times New Roman" w:cs="Times New Roman"/>
          <w:b/>
          <w:bCs/>
          <w:color w:val="4472C4" w:themeColor="accent1"/>
          <w:sz w:val="24"/>
          <w:szCs w:val="24"/>
        </w:rPr>
        <w:t>SI</w:t>
      </w:r>
      <w:r w:rsidR="00E65972">
        <w:rPr>
          <w:rFonts w:ascii="Times New Roman" w:eastAsia="AvenirNextCondensed-Regular" w:hAnsi="Times New Roman" w:cs="Times New Roman"/>
          <w:sz w:val="24"/>
          <w:szCs w:val="24"/>
        </w:rPr>
        <w:t>. C</w:t>
      </w:r>
      <w:r w:rsidR="00A2243E" w:rsidRPr="00E65972">
        <w:rPr>
          <w:rFonts w:ascii="Times New Roman" w:eastAsia="AvenirNextCondensed-Regular" w:hAnsi="Times New Roman" w:cs="Times New Roman"/>
          <w:sz w:val="24"/>
          <w:szCs w:val="24"/>
        </w:rPr>
        <w:t xml:space="preserve">on una alta concentración de biomasa granular los sistemas anaerobios de lecho de lodo de flujo ascendente (UASB) pueden funcionar a temperatura ambiente en climas cálidos o templados </w:t>
      </w:r>
      <w:r w:rsidR="00A2243E" w:rsidRPr="00E65972">
        <w:rPr>
          <w:rFonts w:ascii="Times New Roman" w:eastAsia="AvenirNextCondensed-Regular" w:hAnsi="Times New Roman" w:cs="Times New Roman"/>
          <w:b/>
          <w:bCs/>
          <w:sz w:val="24"/>
          <w:szCs w:val="24"/>
        </w:rPr>
        <w:t>(</w:t>
      </w:r>
      <w:r w:rsidR="00A2243E" w:rsidRPr="00E65972">
        <w:rPr>
          <w:rFonts w:ascii="Times New Roman" w:hAnsi="Times New Roman" w:cs="Times New Roman"/>
          <w:b/>
          <w:bCs/>
          <w:sz w:val="24"/>
          <w:szCs w:val="24"/>
        </w:rPr>
        <w:t>de Compostaje, R. E., 2016)</w:t>
      </w:r>
      <w:r w:rsidR="00E65972">
        <w:rPr>
          <w:rFonts w:ascii="Times New Roman" w:hAnsi="Times New Roman" w:cs="Times New Roman"/>
          <w:b/>
          <w:bCs/>
          <w:sz w:val="24"/>
          <w:szCs w:val="24"/>
        </w:rPr>
        <w:t>.</w:t>
      </w:r>
    </w:p>
    <w:p w14:paraId="5F3B4EC8" w14:textId="014A4486" w:rsidR="00A2243E" w:rsidRPr="00E65972" w:rsidRDefault="00A2243E" w:rsidP="00E65972">
      <w:pPr>
        <w:pStyle w:val="Prrafodelista"/>
        <w:jc w:val="both"/>
        <w:rPr>
          <w:rFonts w:ascii="Times New Roman" w:eastAsia="AvenirNextCondensed-Regular" w:hAnsi="Times New Roman" w:cs="Times New Roman"/>
          <w:sz w:val="24"/>
          <w:szCs w:val="24"/>
        </w:rPr>
      </w:pPr>
    </w:p>
    <w:p w14:paraId="54740154" w14:textId="26AF5F3A" w:rsidR="00E65972" w:rsidRPr="00E65972" w:rsidRDefault="00E65972" w:rsidP="00E65972">
      <w:pPr>
        <w:pStyle w:val="Prrafodelista"/>
        <w:jc w:val="both"/>
        <w:rPr>
          <w:rFonts w:ascii="Times New Roman" w:eastAsia="AvenirNextCondensed-Regular" w:hAnsi="Times New Roman" w:cs="Times New Roman"/>
          <w:b/>
          <w:bCs/>
          <w:sz w:val="24"/>
          <w:szCs w:val="24"/>
        </w:rPr>
      </w:pPr>
      <w:r>
        <w:rPr>
          <w:rFonts w:ascii="Times New Roman" w:eastAsia="AvenirNextCondensed-Regular" w:hAnsi="Times New Roman" w:cs="Times New Roman"/>
          <w:sz w:val="24"/>
          <w:szCs w:val="24"/>
        </w:rPr>
        <w:t>E</w:t>
      </w:r>
      <w:r w:rsidR="00A2243E" w:rsidRPr="00E65972">
        <w:rPr>
          <w:rFonts w:ascii="Times New Roman" w:eastAsia="AvenirNextCondensed-Regular" w:hAnsi="Times New Roman" w:cs="Times New Roman"/>
          <w:sz w:val="24"/>
          <w:szCs w:val="24"/>
        </w:rPr>
        <w:t>n lugares calurosos donde este factor puede llegar a ser significativo durante los meses de verano, debe incluirse en el diseño. Las pérdidas por convección debidas a la acción del viento sobre las superficies abiertas de agua, pueden ser significativas, pero este no debería ser el caso para muchos humedales SFS con una buena densidad de vegetación, una capa de restos de vegetación y la presencia de una capa superior con grava relativamente seca. Estos efectos se ven mitigados por la capa de agua subyacente en el humedal, que tiene como resultado que las pérdidas por convección sean relativamente menores y pueden ser ignoradas para el modelo térmico</w:t>
      </w:r>
      <w:r w:rsidR="00A2243E" w:rsidRPr="00E65972">
        <w:rPr>
          <w:rFonts w:ascii="Times New Roman" w:hAnsi="Times New Roman" w:cs="Times New Roman"/>
          <w:sz w:val="24"/>
          <w:szCs w:val="24"/>
        </w:rPr>
        <w:t xml:space="preserve"> </w:t>
      </w:r>
      <w:r w:rsidR="00A2243E" w:rsidRPr="00E65972">
        <w:rPr>
          <w:rFonts w:ascii="Times New Roman" w:hAnsi="Times New Roman" w:cs="Times New Roman"/>
          <w:b/>
          <w:bCs/>
          <w:sz w:val="24"/>
          <w:szCs w:val="24"/>
        </w:rPr>
        <w:t>(</w:t>
      </w:r>
      <w:r w:rsidR="00A2243E" w:rsidRPr="00E65972">
        <w:rPr>
          <w:rFonts w:ascii="Times New Roman" w:eastAsia="AvenirNextCondensed-Regular" w:hAnsi="Times New Roman" w:cs="Times New Roman"/>
          <w:b/>
          <w:bCs/>
          <w:sz w:val="24"/>
          <w:szCs w:val="24"/>
        </w:rPr>
        <w:t>Lara-Borrero, J. ,1999)</w:t>
      </w:r>
      <w:r w:rsidR="00167882" w:rsidRPr="00E65972">
        <w:rPr>
          <w:rFonts w:ascii="Times New Roman" w:eastAsia="AvenirNextCondensed-Regular" w:hAnsi="Times New Roman" w:cs="Times New Roman"/>
          <w:b/>
          <w:bCs/>
          <w:sz w:val="24"/>
          <w:szCs w:val="24"/>
        </w:rPr>
        <w:t xml:space="preserve">. </w:t>
      </w:r>
    </w:p>
    <w:p w14:paraId="7E14768F" w14:textId="7215427C" w:rsidR="002C0A96" w:rsidRPr="00E65972" w:rsidRDefault="002C0A96" w:rsidP="00E65972">
      <w:pPr>
        <w:pStyle w:val="Prrafodelista"/>
        <w:jc w:val="both"/>
        <w:rPr>
          <w:rFonts w:ascii="Times New Roman" w:eastAsia="AvenirNextCondensed-Regular" w:hAnsi="Times New Roman" w:cs="Times New Roman"/>
          <w:sz w:val="24"/>
          <w:szCs w:val="24"/>
        </w:rPr>
      </w:pPr>
    </w:p>
    <w:p w14:paraId="34A476AC" w14:textId="6EA4EE2D" w:rsidR="002C0A96" w:rsidRPr="00E65972" w:rsidRDefault="002C0A96" w:rsidP="00E65972">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¿Se tiene una estimación de la generación de gases de efecto invernadero por</w:t>
      </w:r>
      <w:r w:rsidR="00E65972">
        <w:rPr>
          <w:rFonts w:ascii="Times New Roman" w:eastAsia="AvenirNextCondensed-Regular" w:hAnsi="Times New Roman" w:cs="Times New Roman"/>
          <w:sz w:val="24"/>
          <w:szCs w:val="24"/>
        </w:rPr>
        <w:t xml:space="preserve"> </w:t>
      </w:r>
      <w:r w:rsidRPr="00E65972">
        <w:rPr>
          <w:rFonts w:ascii="Times New Roman" w:eastAsia="AvenirNextCondensed-Regular" w:hAnsi="Times New Roman" w:cs="Times New Roman"/>
          <w:sz w:val="24"/>
          <w:szCs w:val="24"/>
        </w:rPr>
        <w:t>parte del proceso de tratamiento (agua y lodos)?</w:t>
      </w:r>
    </w:p>
    <w:p w14:paraId="214D4021" w14:textId="42ECC4B1" w:rsidR="00167882" w:rsidRPr="00E65972" w:rsidRDefault="00167882" w:rsidP="00E65972">
      <w:pPr>
        <w:pStyle w:val="Prrafodelista"/>
        <w:jc w:val="both"/>
        <w:rPr>
          <w:rFonts w:ascii="Times New Roman" w:eastAsia="AvenirNextCondensed-Regular" w:hAnsi="Times New Roman" w:cs="Times New Roman"/>
          <w:sz w:val="24"/>
          <w:szCs w:val="24"/>
        </w:rPr>
      </w:pPr>
    </w:p>
    <w:p w14:paraId="1042871B" w14:textId="0596CC07" w:rsidR="00533175" w:rsidRPr="00E65972" w:rsidRDefault="005A73C1" w:rsidP="00E65972">
      <w:pPr>
        <w:pStyle w:val="Prrafodelista"/>
        <w:jc w:val="both"/>
        <w:rPr>
          <w:rFonts w:ascii="Times New Roman" w:eastAsia="AvenirNextCondensed-Regular" w:hAnsi="Times New Roman" w:cs="Times New Roman"/>
          <w:b/>
          <w:bCs/>
          <w:sz w:val="24"/>
          <w:szCs w:val="24"/>
        </w:rPr>
      </w:pPr>
      <w:r w:rsidRPr="00E65972">
        <w:rPr>
          <w:rFonts w:ascii="Times New Roman" w:eastAsia="AvenirNextCondensed-Regular" w:hAnsi="Times New Roman" w:cs="Times New Roman"/>
          <w:b/>
          <w:bCs/>
          <w:color w:val="4472C4" w:themeColor="accent1"/>
          <w:sz w:val="24"/>
          <w:szCs w:val="24"/>
        </w:rPr>
        <w:t>SI</w:t>
      </w:r>
      <w:r w:rsidR="00E65972">
        <w:rPr>
          <w:rFonts w:ascii="Times New Roman" w:eastAsia="AvenirNextCondensed-Regular" w:hAnsi="Times New Roman" w:cs="Times New Roman"/>
          <w:b/>
          <w:bCs/>
          <w:color w:val="4472C4" w:themeColor="accent1"/>
          <w:sz w:val="24"/>
          <w:szCs w:val="24"/>
        </w:rPr>
        <w:t xml:space="preserve">. </w:t>
      </w:r>
      <w:r w:rsidR="00E65972">
        <w:rPr>
          <w:rFonts w:ascii="Times New Roman" w:eastAsia="AvenirNextCondensed-Regular" w:hAnsi="Times New Roman" w:cs="Times New Roman"/>
          <w:sz w:val="24"/>
          <w:szCs w:val="24"/>
        </w:rPr>
        <w:t>Ha</w:t>
      </w:r>
      <w:r w:rsidRPr="00E65972">
        <w:rPr>
          <w:rFonts w:ascii="Times New Roman" w:eastAsia="AvenirNextCondensed-Regular" w:hAnsi="Times New Roman" w:cs="Times New Roman"/>
          <w:sz w:val="24"/>
          <w:szCs w:val="24"/>
        </w:rPr>
        <w:t xml:space="preserve">y artículos científicos con información detallada sobre la generación de GEI por parte de esta </w:t>
      </w:r>
      <w:r w:rsidR="00476E7D" w:rsidRPr="00E65972">
        <w:rPr>
          <w:rFonts w:ascii="Times New Roman" w:eastAsia="AvenirNextCondensed-Regular" w:hAnsi="Times New Roman" w:cs="Times New Roman"/>
          <w:sz w:val="24"/>
          <w:szCs w:val="24"/>
        </w:rPr>
        <w:t xml:space="preserve">tecnología; un artículo compara varias tecnologías en poblaciones medianas de Brasil </w:t>
      </w:r>
      <w:r w:rsidR="00107D64" w:rsidRPr="00E65972">
        <w:rPr>
          <w:rFonts w:ascii="Times New Roman" w:hAnsi="Times New Roman" w:cs="Times New Roman"/>
          <w:b/>
          <w:bCs/>
        </w:rPr>
        <w:t>(</w:t>
      </w:r>
      <w:proofErr w:type="spellStart"/>
      <w:r w:rsidR="00107D64" w:rsidRPr="00E65972">
        <w:rPr>
          <w:rFonts w:ascii="Times New Roman" w:hAnsi="Times New Roman" w:cs="Times New Roman"/>
          <w:b/>
          <w:bCs/>
        </w:rPr>
        <w:t>Sperling</w:t>
      </w:r>
      <w:proofErr w:type="spellEnd"/>
      <w:r w:rsidR="00107D64" w:rsidRPr="00E65972">
        <w:rPr>
          <w:rFonts w:ascii="Times New Roman" w:hAnsi="Times New Roman" w:cs="Times New Roman"/>
          <w:b/>
          <w:bCs/>
        </w:rPr>
        <w:t>, 2015)</w:t>
      </w:r>
      <w:r w:rsidR="00E65972">
        <w:rPr>
          <w:rFonts w:ascii="Times New Roman" w:hAnsi="Times New Roman" w:cs="Times New Roman"/>
          <w:b/>
          <w:bCs/>
        </w:rPr>
        <w:t>.</w:t>
      </w:r>
    </w:p>
    <w:p w14:paraId="174CC732" w14:textId="77777777" w:rsidR="002C0A96" w:rsidRPr="00E65972" w:rsidRDefault="002C0A96" w:rsidP="00E65972">
      <w:pPr>
        <w:pStyle w:val="Prrafodelista"/>
        <w:jc w:val="both"/>
        <w:rPr>
          <w:rFonts w:ascii="Times New Roman" w:eastAsia="AvenirNextCondensed-Regular" w:hAnsi="Times New Roman" w:cs="Times New Roman"/>
          <w:sz w:val="24"/>
          <w:szCs w:val="24"/>
        </w:rPr>
      </w:pPr>
    </w:p>
    <w:p w14:paraId="2C3C197A" w14:textId="45B2C5B8" w:rsidR="002C0A96" w:rsidRPr="00E65972" w:rsidRDefault="002C0A96" w:rsidP="00E65972">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¿Se cuenta con un estudio de impacto ambiental, incluso preliminar, que valore los</w:t>
      </w:r>
    </w:p>
    <w:p w14:paraId="0616C58A" w14:textId="1549888B" w:rsidR="002C0A96" w:rsidRPr="00E65972" w:rsidRDefault="002C0A96" w:rsidP="00E65972">
      <w:pPr>
        <w:pStyle w:val="Prrafodelista"/>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impactos de la operación de la planta de tratamiento de aguas residuales?</w:t>
      </w:r>
    </w:p>
    <w:p w14:paraId="4107EA47" w14:textId="3BD21DA3" w:rsidR="00664CC9" w:rsidRPr="00E65972" w:rsidRDefault="00664CC9" w:rsidP="00E65972">
      <w:pPr>
        <w:pStyle w:val="Prrafodelista"/>
        <w:jc w:val="both"/>
        <w:rPr>
          <w:rFonts w:ascii="Times New Roman" w:eastAsia="AvenirNextCondensed-Regular" w:hAnsi="Times New Roman" w:cs="Times New Roman"/>
          <w:sz w:val="24"/>
          <w:szCs w:val="24"/>
        </w:rPr>
      </w:pPr>
    </w:p>
    <w:p w14:paraId="06C7BBD4" w14:textId="0CCF2FE1" w:rsidR="0062453B" w:rsidRPr="00E65972" w:rsidRDefault="00CA1DC4" w:rsidP="00E65972">
      <w:pPr>
        <w:pStyle w:val="Prrafodelista"/>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b/>
          <w:bCs/>
          <w:color w:val="4472C4" w:themeColor="accent1"/>
          <w:sz w:val="24"/>
          <w:szCs w:val="24"/>
        </w:rPr>
        <w:t>SI</w:t>
      </w:r>
      <w:r w:rsidR="00E65972">
        <w:rPr>
          <w:rFonts w:ascii="Times New Roman" w:eastAsia="AvenirNextCondensed-Regular" w:hAnsi="Times New Roman" w:cs="Times New Roman"/>
          <w:sz w:val="24"/>
          <w:szCs w:val="24"/>
        </w:rPr>
        <w:t>. E</w:t>
      </w:r>
      <w:r w:rsidR="00660178" w:rsidRPr="00E65972">
        <w:rPr>
          <w:rFonts w:ascii="Times New Roman" w:eastAsia="AvenirNextCondensed-Regular" w:hAnsi="Times New Roman" w:cs="Times New Roman"/>
          <w:sz w:val="24"/>
          <w:szCs w:val="24"/>
        </w:rPr>
        <w:t xml:space="preserve">n la revista </w:t>
      </w:r>
      <w:proofErr w:type="spellStart"/>
      <w:r w:rsidR="00660178" w:rsidRPr="00E65972">
        <w:rPr>
          <w:rFonts w:ascii="Times New Roman" w:eastAsia="AvenirNextCondensed-Regular" w:hAnsi="Times New Roman" w:cs="Times New Roman"/>
          <w:sz w:val="24"/>
          <w:szCs w:val="24"/>
        </w:rPr>
        <w:t>Water</w:t>
      </w:r>
      <w:proofErr w:type="spellEnd"/>
      <w:r w:rsidR="00660178" w:rsidRPr="00E65972">
        <w:rPr>
          <w:rFonts w:ascii="Times New Roman" w:eastAsia="AvenirNextCondensed-Regular" w:hAnsi="Times New Roman" w:cs="Times New Roman"/>
          <w:sz w:val="24"/>
          <w:szCs w:val="24"/>
        </w:rPr>
        <w:t xml:space="preserve"> </w:t>
      </w:r>
      <w:proofErr w:type="spellStart"/>
      <w:r w:rsidR="00660178" w:rsidRPr="00E65972">
        <w:rPr>
          <w:rFonts w:ascii="Times New Roman" w:eastAsia="AvenirNextCondensed-Regular" w:hAnsi="Times New Roman" w:cs="Times New Roman"/>
          <w:sz w:val="24"/>
          <w:szCs w:val="24"/>
        </w:rPr>
        <w:t>Science</w:t>
      </w:r>
      <w:proofErr w:type="spellEnd"/>
      <w:r w:rsidR="00660178" w:rsidRPr="00E65972">
        <w:rPr>
          <w:rFonts w:ascii="Times New Roman" w:eastAsia="AvenirNextCondensed-Regular" w:hAnsi="Times New Roman" w:cs="Times New Roman"/>
          <w:sz w:val="24"/>
          <w:szCs w:val="24"/>
        </w:rPr>
        <w:t xml:space="preserve"> and </w:t>
      </w:r>
      <w:proofErr w:type="spellStart"/>
      <w:r w:rsidR="00660178" w:rsidRPr="00E65972">
        <w:rPr>
          <w:rFonts w:ascii="Times New Roman" w:eastAsia="AvenirNextCondensed-Regular" w:hAnsi="Times New Roman" w:cs="Times New Roman"/>
          <w:sz w:val="24"/>
          <w:szCs w:val="24"/>
        </w:rPr>
        <w:t>Technology</w:t>
      </w:r>
      <w:proofErr w:type="spellEnd"/>
      <w:r w:rsidR="00660178" w:rsidRPr="00E65972">
        <w:rPr>
          <w:rFonts w:ascii="Times New Roman" w:eastAsia="AvenirNextCondensed-Regular" w:hAnsi="Times New Roman" w:cs="Times New Roman"/>
          <w:sz w:val="24"/>
          <w:szCs w:val="24"/>
        </w:rPr>
        <w:t xml:space="preserve"> hay registros de un artículo científico donde en su contenido se encuentra un análisis de impacto ambiental de esta tecnología </w:t>
      </w:r>
      <w:r w:rsidR="00430F8D" w:rsidRPr="00E65972">
        <w:rPr>
          <w:rFonts w:ascii="Times New Roman" w:hAnsi="Times New Roman" w:cs="Times New Roman"/>
          <w:b/>
          <w:bCs/>
        </w:rPr>
        <w:t>(</w:t>
      </w:r>
      <w:proofErr w:type="spellStart"/>
      <w:r w:rsidR="00430F8D" w:rsidRPr="00E65972">
        <w:rPr>
          <w:rFonts w:ascii="Times New Roman" w:hAnsi="Times New Roman" w:cs="Times New Roman"/>
          <w:b/>
          <w:bCs/>
        </w:rPr>
        <w:t>Water</w:t>
      </w:r>
      <w:proofErr w:type="spellEnd"/>
      <w:r w:rsidR="00430F8D" w:rsidRPr="00E65972">
        <w:rPr>
          <w:rFonts w:ascii="Times New Roman" w:hAnsi="Times New Roman" w:cs="Times New Roman"/>
          <w:b/>
          <w:bCs/>
        </w:rPr>
        <w:t xml:space="preserve"> </w:t>
      </w:r>
      <w:proofErr w:type="spellStart"/>
      <w:r w:rsidR="00430F8D" w:rsidRPr="00E65972">
        <w:rPr>
          <w:rFonts w:ascii="Times New Roman" w:hAnsi="Times New Roman" w:cs="Times New Roman"/>
          <w:b/>
          <w:bCs/>
        </w:rPr>
        <w:t>Science</w:t>
      </w:r>
      <w:proofErr w:type="spellEnd"/>
      <w:r w:rsidR="00430F8D" w:rsidRPr="00E65972">
        <w:rPr>
          <w:rFonts w:ascii="Times New Roman" w:hAnsi="Times New Roman" w:cs="Times New Roman"/>
          <w:b/>
          <w:bCs/>
        </w:rPr>
        <w:t xml:space="preserve"> and </w:t>
      </w:r>
      <w:proofErr w:type="spellStart"/>
      <w:r w:rsidR="00430F8D" w:rsidRPr="00E65972">
        <w:rPr>
          <w:rFonts w:ascii="Times New Roman" w:hAnsi="Times New Roman" w:cs="Times New Roman"/>
          <w:b/>
          <w:bCs/>
        </w:rPr>
        <w:t>Technology</w:t>
      </w:r>
      <w:proofErr w:type="spellEnd"/>
      <w:r w:rsidR="00430F8D" w:rsidRPr="00E65972">
        <w:rPr>
          <w:rFonts w:ascii="Times New Roman" w:hAnsi="Times New Roman" w:cs="Times New Roman"/>
          <w:b/>
          <w:bCs/>
        </w:rPr>
        <w:t>, 2003)</w:t>
      </w:r>
      <w:r w:rsidR="00E65972">
        <w:rPr>
          <w:rFonts w:ascii="Times New Roman" w:hAnsi="Times New Roman" w:cs="Times New Roman"/>
          <w:b/>
          <w:bCs/>
        </w:rPr>
        <w:t>.</w:t>
      </w:r>
    </w:p>
    <w:p w14:paraId="653662C3" w14:textId="036C7DFE" w:rsidR="00E65972" w:rsidRDefault="00E65972">
      <w:pPr>
        <w:rPr>
          <w:rFonts w:ascii="Times New Roman" w:eastAsia="AvenirNextCondensed-Regular" w:hAnsi="Times New Roman" w:cs="Times New Roman"/>
          <w:sz w:val="24"/>
          <w:szCs w:val="24"/>
        </w:rPr>
      </w:pPr>
      <w:r>
        <w:rPr>
          <w:rFonts w:ascii="Times New Roman" w:eastAsia="AvenirNextCondensed-Regular" w:hAnsi="Times New Roman" w:cs="Times New Roman"/>
          <w:sz w:val="24"/>
          <w:szCs w:val="24"/>
        </w:rPr>
        <w:br w:type="page"/>
      </w:r>
    </w:p>
    <w:p w14:paraId="1CD68433" w14:textId="418FCE1C" w:rsidR="002C0A96" w:rsidRPr="00E65972" w:rsidRDefault="002C0A96" w:rsidP="00E65972">
      <w:pPr>
        <w:jc w:val="both"/>
        <w:rPr>
          <w:rFonts w:ascii="Times New Roman" w:eastAsia="AvenirNextCondensed-Regular" w:hAnsi="Times New Roman" w:cs="Times New Roman"/>
          <w:b/>
          <w:bCs/>
          <w:color w:val="4472C4" w:themeColor="accent1"/>
          <w:sz w:val="24"/>
          <w:szCs w:val="24"/>
        </w:rPr>
      </w:pPr>
      <w:r w:rsidRPr="00E65972">
        <w:rPr>
          <w:rFonts w:ascii="Times New Roman" w:eastAsia="AvenirNextCondensed-Regular" w:hAnsi="Times New Roman" w:cs="Times New Roman"/>
          <w:b/>
          <w:bCs/>
          <w:color w:val="4472C4" w:themeColor="accent1"/>
          <w:sz w:val="24"/>
          <w:szCs w:val="24"/>
        </w:rPr>
        <w:lastRenderedPageBreak/>
        <w:t>Tipo técnico</w:t>
      </w:r>
      <w:r w:rsidR="00A579A0" w:rsidRPr="00E65972">
        <w:rPr>
          <w:rFonts w:ascii="Times New Roman" w:eastAsia="AvenirNextCondensed-Regular" w:hAnsi="Times New Roman" w:cs="Times New Roman"/>
          <w:b/>
          <w:bCs/>
          <w:color w:val="4472C4" w:themeColor="accent1"/>
          <w:sz w:val="24"/>
          <w:szCs w:val="24"/>
        </w:rPr>
        <w:t>.</w:t>
      </w:r>
    </w:p>
    <w:p w14:paraId="44E2CF0E" w14:textId="12680363" w:rsidR="00A579A0" w:rsidRPr="00E65972" w:rsidRDefault="00A579A0" w:rsidP="00E65972">
      <w:pPr>
        <w:pStyle w:val="Prrafodelista"/>
        <w:numPr>
          <w:ilvl w:val="0"/>
          <w:numId w:val="1"/>
        </w:numPr>
        <w:jc w:val="both"/>
        <w:rPr>
          <w:rFonts w:ascii="Times New Roman" w:hAnsi="Times New Roman" w:cs="Times New Roman"/>
          <w:b/>
          <w:bCs/>
          <w:color w:val="70AD47" w:themeColor="accent6"/>
          <w:sz w:val="24"/>
          <w:szCs w:val="24"/>
          <w:lang w:val="es-ES"/>
        </w:rPr>
      </w:pPr>
      <w:r w:rsidRPr="00E65972">
        <w:rPr>
          <w:rFonts w:ascii="Times New Roman" w:eastAsia="AvenirNextCondensed-Regular" w:hAnsi="Times New Roman" w:cs="Times New Roman"/>
          <w:sz w:val="24"/>
          <w:szCs w:val="24"/>
        </w:rPr>
        <w:t>¿En la tecnología propuesta se favorece el tratamiento biológico sobre los tratamientos fisicoquímicos?</w:t>
      </w:r>
    </w:p>
    <w:p w14:paraId="3B56BA37" w14:textId="77777777" w:rsidR="00E65972" w:rsidRPr="00E65972" w:rsidRDefault="00E65972" w:rsidP="00E65972">
      <w:pPr>
        <w:pStyle w:val="Prrafodelista"/>
        <w:jc w:val="both"/>
        <w:rPr>
          <w:rFonts w:ascii="Times New Roman" w:hAnsi="Times New Roman" w:cs="Times New Roman"/>
          <w:b/>
          <w:bCs/>
          <w:color w:val="70AD47" w:themeColor="accent6"/>
          <w:sz w:val="24"/>
          <w:szCs w:val="24"/>
          <w:lang w:val="es-ES"/>
        </w:rPr>
      </w:pPr>
    </w:p>
    <w:p w14:paraId="41A4980D" w14:textId="6082FEB5" w:rsidR="005D5297" w:rsidRPr="00E65972" w:rsidRDefault="005D5297" w:rsidP="00E65972">
      <w:pPr>
        <w:pStyle w:val="Prrafodelista"/>
        <w:jc w:val="both"/>
        <w:rPr>
          <w:rFonts w:ascii="Times New Roman" w:eastAsia="AvenirNextCondensed-Regular" w:hAnsi="Times New Roman" w:cs="Times New Roman"/>
          <w:sz w:val="24"/>
          <w:szCs w:val="24"/>
        </w:rPr>
      </w:pPr>
      <w:r w:rsidRPr="00E65972">
        <w:rPr>
          <w:rFonts w:ascii="Times New Roman" w:hAnsi="Times New Roman" w:cs="Times New Roman"/>
          <w:b/>
          <w:bCs/>
          <w:color w:val="4472C4" w:themeColor="accent1"/>
          <w:sz w:val="24"/>
          <w:szCs w:val="24"/>
          <w:lang w:val="es-ES"/>
        </w:rPr>
        <w:t xml:space="preserve">SI. </w:t>
      </w:r>
      <w:r w:rsidRPr="00E65972">
        <w:rPr>
          <w:rFonts w:ascii="Times New Roman" w:hAnsi="Times New Roman" w:cs="Times New Roman"/>
          <w:sz w:val="24"/>
          <w:szCs w:val="24"/>
          <w:lang w:val="es-ES"/>
        </w:rPr>
        <w:t>Dentro del tren de tratamiento se integran los reactores anaerobios de lecho de lodos (UASB)</w:t>
      </w:r>
      <w:r w:rsidRPr="00E65972">
        <w:rPr>
          <w:rFonts w:ascii="Times New Roman" w:hAnsi="Times New Roman" w:cs="Times New Roman"/>
          <w:b/>
          <w:bCs/>
          <w:sz w:val="24"/>
          <w:szCs w:val="24"/>
          <w:lang w:val="es-ES"/>
        </w:rPr>
        <w:t>,</w:t>
      </w:r>
      <w:r w:rsidRPr="00E65972">
        <w:rPr>
          <w:rFonts w:ascii="Times New Roman" w:hAnsi="Times New Roman" w:cs="Times New Roman"/>
          <w:sz w:val="24"/>
          <w:szCs w:val="24"/>
          <w:lang w:val="es-ES"/>
        </w:rPr>
        <w:t xml:space="preserve"> que</w:t>
      </w:r>
      <w:r w:rsidRPr="00E65972">
        <w:rPr>
          <w:rFonts w:ascii="Times New Roman" w:hAnsi="Times New Roman" w:cs="Times New Roman"/>
          <w:b/>
          <w:bCs/>
          <w:sz w:val="24"/>
          <w:szCs w:val="24"/>
          <w:lang w:val="es-ES"/>
        </w:rPr>
        <w:t xml:space="preserve"> </w:t>
      </w:r>
      <w:r w:rsidRPr="00E65972">
        <w:rPr>
          <w:rFonts w:ascii="Times New Roman" w:eastAsia="AvenirNextCondensed-Regular" w:hAnsi="Times New Roman" w:cs="Times New Roman"/>
          <w:sz w:val="24"/>
          <w:szCs w:val="24"/>
        </w:rPr>
        <w:t xml:space="preserve">son reactores biológicos de tipo anaerobio en el cual varios grupos de microorganismos actúan coordinadamente para metabolizar los nutrientes en ausencia de oxígeno, originando nuevos microrganismos y biogás </w:t>
      </w:r>
      <w:r w:rsidRPr="00E65972">
        <w:rPr>
          <w:rFonts w:ascii="Times New Roman" w:eastAsia="AvenirNextCondensed-Regular" w:hAnsi="Times New Roman" w:cs="Times New Roman"/>
          <w:b/>
          <w:bCs/>
          <w:sz w:val="24"/>
          <w:szCs w:val="24"/>
        </w:rPr>
        <w:t>(de Compostaje, R. E. (2016))</w:t>
      </w:r>
      <w:r w:rsidR="00E65972">
        <w:rPr>
          <w:rFonts w:ascii="Times New Roman" w:eastAsia="AvenirNextCondensed-Regular" w:hAnsi="Times New Roman" w:cs="Times New Roman"/>
          <w:b/>
          <w:bCs/>
          <w:sz w:val="24"/>
          <w:szCs w:val="24"/>
        </w:rPr>
        <w:t>.</w:t>
      </w:r>
    </w:p>
    <w:p w14:paraId="3F30534E" w14:textId="3BF8B1ED" w:rsidR="005D5297" w:rsidRPr="00E65972" w:rsidRDefault="005D5297" w:rsidP="00E65972">
      <w:pPr>
        <w:pStyle w:val="Prrafodelista"/>
        <w:jc w:val="both"/>
        <w:rPr>
          <w:rFonts w:ascii="Times New Roman" w:eastAsia="AvenirNextCondensed-Regular" w:hAnsi="Times New Roman" w:cs="Times New Roman"/>
          <w:b/>
          <w:bCs/>
          <w:sz w:val="24"/>
          <w:szCs w:val="24"/>
        </w:rPr>
      </w:pPr>
    </w:p>
    <w:p w14:paraId="663BCCD6" w14:textId="12EB432D" w:rsidR="004E1898" w:rsidRPr="00E65972" w:rsidRDefault="000D3249" w:rsidP="00E65972">
      <w:pPr>
        <w:pStyle w:val="Prrafodelista"/>
        <w:jc w:val="both"/>
        <w:rPr>
          <w:rFonts w:ascii="Times New Roman" w:eastAsia="AvenirNextCondensed-Regular" w:hAnsi="Times New Roman" w:cs="Times New Roman"/>
          <w:b/>
          <w:bCs/>
          <w:sz w:val="24"/>
          <w:szCs w:val="24"/>
        </w:rPr>
      </w:pPr>
      <w:r w:rsidRPr="00E65972">
        <w:rPr>
          <w:rFonts w:ascii="Times New Roman" w:eastAsia="AvenirNextCondensed-Regular" w:hAnsi="Times New Roman" w:cs="Times New Roman"/>
          <w:sz w:val="24"/>
          <w:szCs w:val="24"/>
        </w:rPr>
        <w:t>Los humedales tienen como función a</w:t>
      </w:r>
      <w:r w:rsidR="008E542A" w:rsidRPr="00E65972">
        <w:rPr>
          <w:rFonts w:ascii="Times New Roman" w:eastAsia="AvenirNextCondensed-Regular" w:hAnsi="Times New Roman" w:cs="Times New Roman"/>
          <w:sz w:val="24"/>
          <w:szCs w:val="24"/>
        </w:rPr>
        <w:t xml:space="preserve"> través</w:t>
      </w:r>
      <w:r w:rsidRPr="00E65972">
        <w:rPr>
          <w:rFonts w:ascii="Times New Roman" w:eastAsia="AvenirNextCondensed-Regular" w:hAnsi="Times New Roman" w:cs="Times New Roman"/>
          <w:sz w:val="24"/>
          <w:szCs w:val="24"/>
        </w:rPr>
        <w:t xml:space="preserve"> de un tratamiento biológico </w:t>
      </w:r>
      <w:r w:rsidR="004E1898" w:rsidRPr="00E65972">
        <w:rPr>
          <w:rFonts w:ascii="Times New Roman" w:eastAsia="AvenirNextCondensed-Regular" w:hAnsi="Times New Roman" w:cs="Times New Roman"/>
          <w:sz w:val="24"/>
          <w:szCs w:val="24"/>
        </w:rPr>
        <w:t>al u</w:t>
      </w:r>
      <w:r w:rsidRPr="00E65972">
        <w:rPr>
          <w:rFonts w:ascii="Times New Roman" w:eastAsia="AvenirNextCondensed-Regular" w:hAnsi="Times New Roman" w:cs="Times New Roman"/>
          <w:sz w:val="24"/>
          <w:szCs w:val="24"/>
        </w:rPr>
        <w:t>tilizar y transformar los elementos por intermedio de los microorganismos</w:t>
      </w:r>
      <w:r w:rsidR="004E1898" w:rsidRPr="00E65972">
        <w:rPr>
          <w:rFonts w:ascii="Times New Roman" w:eastAsia="AvenirNextCondensed-Regular" w:hAnsi="Times New Roman" w:cs="Times New Roman"/>
          <w:sz w:val="24"/>
          <w:szCs w:val="24"/>
        </w:rPr>
        <w:t>.</w:t>
      </w:r>
      <w:r w:rsidR="004E1898" w:rsidRPr="00E65972">
        <w:rPr>
          <w:rFonts w:ascii="Times New Roman" w:hAnsi="Times New Roman" w:cs="Times New Roman"/>
          <w:sz w:val="24"/>
          <w:szCs w:val="24"/>
        </w:rPr>
        <w:t xml:space="preserve"> </w:t>
      </w:r>
      <w:r w:rsidR="004E1898" w:rsidRPr="00E65972">
        <w:rPr>
          <w:rFonts w:ascii="Times New Roman" w:hAnsi="Times New Roman" w:cs="Times New Roman"/>
          <w:b/>
          <w:bCs/>
          <w:sz w:val="24"/>
          <w:szCs w:val="24"/>
        </w:rPr>
        <w:t>(</w:t>
      </w:r>
      <w:r w:rsidR="004E1898" w:rsidRPr="00E65972">
        <w:rPr>
          <w:rFonts w:ascii="Times New Roman" w:eastAsia="AvenirNextCondensed-Regular" w:hAnsi="Times New Roman" w:cs="Times New Roman"/>
          <w:b/>
          <w:bCs/>
          <w:sz w:val="24"/>
          <w:szCs w:val="24"/>
        </w:rPr>
        <w:t>Lara-Borrero, J. ,1999).</w:t>
      </w:r>
    </w:p>
    <w:p w14:paraId="46B031BE" w14:textId="77777777" w:rsidR="00A579A0" w:rsidRPr="00E65972" w:rsidRDefault="00A579A0" w:rsidP="00E65972">
      <w:pPr>
        <w:pStyle w:val="Prrafodelista"/>
        <w:jc w:val="both"/>
        <w:rPr>
          <w:rFonts w:ascii="Times New Roman" w:hAnsi="Times New Roman" w:cs="Times New Roman"/>
          <w:b/>
          <w:bCs/>
          <w:color w:val="70AD47" w:themeColor="accent6"/>
          <w:sz w:val="24"/>
          <w:szCs w:val="24"/>
          <w:lang w:val="es-ES"/>
        </w:rPr>
      </w:pPr>
    </w:p>
    <w:p w14:paraId="09DBD4A6" w14:textId="77777777" w:rsidR="00A579A0" w:rsidRPr="00E65972" w:rsidRDefault="00A579A0" w:rsidP="00E65972">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¿Se ha considerado dentro del tren de tratamiento del agua, al menos para efectos de</w:t>
      </w:r>
    </w:p>
    <w:p w14:paraId="23B56D6D" w14:textId="19120F40" w:rsidR="00A579A0" w:rsidRPr="00E65972" w:rsidRDefault="00A579A0" w:rsidP="00E65972">
      <w:pPr>
        <w:pStyle w:val="Prrafodelista"/>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comparación y evaluación, un sistema anaerobio?</w:t>
      </w:r>
    </w:p>
    <w:p w14:paraId="64DFBA0E" w14:textId="75F18EF2" w:rsidR="008E542A" w:rsidRPr="00E65972" w:rsidRDefault="008E542A" w:rsidP="00E65972">
      <w:pPr>
        <w:pStyle w:val="Prrafodelista"/>
        <w:jc w:val="both"/>
        <w:rPr>
          <w:rFonts w:ascii="Times New Roman" w:eastAsia="AvenirNextCondensed-Regular" w:hAnsi="Times New Roman" w:cs="Times New Roman"/>
          <w:sz w:val="24"/>
          <w:szCs w:val="24"/>
        </w:rPr>
      </w:pPr>
    </w:p>
    <w:p w14:paraId="4F05C07E" w14:textId="479E2A60" w:rsidR="008E542A" w:rsidRPr="00E65972" w:rsidRDefault="00E65972" w:rsidP="00E65972">
      <w:pPr>
        <w:pStyle w:val="Prrafodelista"/>
        <w:jc w:val="both"/>
        <w:rPr>
          <w:rFonts w:ascii="Times New Roman" w:eastAsia="AvenirNextCondensed-Regular" w:hAnsi="Times New Roman" w:cs="Times New Roman"/>
          <w:sz w:val="24"/>
          <w:szCs w:val="24"/>
        </w:rPr>
      </w:pPr>
      <w:r w:rsidRPr="00E65972">
        <w:rPr>
          <w:rFonts w:ascii="Times New Roman" w:hAnsi="Times New Roman" w:cs="Times New Roman"/>
          <w:b/>
          <w:bCs/>
          <w:color w:val="4472C4" w:themeColor="accent1"/>
          <w:sz w:val="24"/>
          <w:szCs w:val="24"/>
          <w:lang w:val="es-ES"/>
        </w:rPr>
        <w:t xml:space="preserve">SI. </w:t>
      </w:r>
      <w:r>
        <w:rPr>
          <w:rFonts w:ascii="Times New Roman" w:eastAsia="AvenirNextCondensed-Regular" w:hAnsi="Times New Roman" w:cs="Times New Roman"/>
          <w:sz w:val="24"/>
          <w:szCs w:val="24"/>
        </w:rPr>
        <w:t>El</w:t>
      </w:r>
      <w:r w:rsidR="00097E5B" w:rsidRPr="00E65972">
        <w:rPr>
          <w:rFonts w:ascii="Times New Roman" w:eastAsia="AvenirNextCondensed-Regular" w:hAnsi="Times New Roman" w:cs="Times New Roman"/>
          <w:sz w:val="24"/>
          <w:szCs w:val="24"/>
        </w:rPr>
        <w:t xml:space="preserve"> reactor </w:t>
      </w:r>
      <w:proofErr w:type="spellStart"/>
      <w:r w:rsidR="00097E5B" w:rsidRPr="00E65972">
        <w:rPr>
          <w:rFonts w:ascii="Times New Roman" w:eastAsia="AvenirNextCondensed-Regular" w:hAnsi="Times New Roman" w:cs="Times New Roman"/>
          <w:sz w:val="24"/>
          <w:szCs w:val="24"/>
        </w:rPr>
        <w:t>UASB</w:t>
      </w:r>
      <w:proofErr w:type="spellEnd"/>
      <w:r w:rsidR="00097E5B" w:rsidRPr="00E65972">
        <w:rPr>
          <w:rFonts w:ascii="Times New Roman" w:eastAsia="AvenirNextCondensed-Regular" w:hAnsi="Times New Roman" w:cs="Times New Roman"/>
          <w:sz w:val="24"/>
          <w:szCs w:val="24"/>
        </w:rPr>
        <w:t xml:space="preserve"> tiene reactores biológicos de tipo anaerobios </w:t>
      </w:r>
      <w:r w:rsidR="000B28F2" w:rsidRPr="00E65972">
        <w:rPr>
          <w:rFonts w:ascii="Times New Roman" w:eastAsia="AvenirNextCondensed-Regular" w:hAnsi="Times New Roman" w:cs="Times New Roman"/>
          <w:b/>
          <w:bCs/>
        </w:rPr>
        <w:t xml:space="preserve">(Noyola, Morgan y </w:t>
      </w:r>
      <w:proofErr w:type="spellStart"/>
      <w:r w:rsidR="000B28F2" w:rsidRPr="00E65972">
        <w:rPr>
          <w:rFonts w:ascii="Times New Roman" w:eastAsia="AvenirNextCondensed-Regular" w:hAnsi="Times New Roman" w:cs="Times New Roman"/>
          <w:b/>
          <w:bCs/>
        </w:rPr>
        <w:t>Guëreca</w:t>
      </w:r>
      <w:proofErr w:type="spellEnd"/>
      <w:r w:rsidR="000B28F2" w:rsidRPr="00E65972">
        <w:rPr>
          <w:rFonts w:ascii="Times New Roman" w:eastAsia="AvenirNextCondensed-Regular" w:hAnsi="Times New Roman" w:cs="Times New Roman"/>
          <w:b/>
          <w:bCs/>
        </w:rPr>
        <w:t>, 2013)</w:t>
      </w:r>
      <w:r w:rsidR="00BF3E52">
        <w:rPr>
          <w:rFonts w:ascii="Times New Roman" w:eastAsia="AvenirNextCondensed-Regular" w:hAnsi="Times New Roman" w:cs="Times New Roman"/>
          <w:b/>
          <w:bCs/>
        </w:rPr>
        <w:t>.</w:t>
      </w:r>
    </w:p>
    <w:p w14:paraId="7ECD0D65" w14:textId="77777777" w:rsidR="00A579A0" w:rsidRPr="00E65972" w:rsidRDefault="00A579A0" w:rsidP="00E65972">
      <w:pPr>
        <w:pStyle w:val="Prrafodelista"/>
        <w:jc w:val="both"/>
        <w:rPr>
          <w:rFonts w:ascii="Times New Roman" w:eastAsia="AvenirNextCondensed-Regular" w:hAnsi="Times New Roman" w:cs="Times New Roman"/>
          <w:sz w:val="24"/>
          <w:szCs w:val="24"/>
        </w:rPr>
      </w:pPr>
    </w:p>
    <w:p w14:paraId="3E568353" w14:textId="2CBC96AE" w:rsidR="00A579A0" w:rsidRPr="00E65972" w:rsidRDefault="00A579A0" w:rsidP="00E65972">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¿No hay dependencia de productos (enzimas, bacterias o microorganismos de cualquier tipo) que deban agregarse a la planta frecuentemente y generen dependencia económica?</w:t>
      </w:r>
    </w:p>
    <w:p w14:paraId="59ED65F4" w14:textId="036D2C31" w:rsidR="007672E3" w:rsidRPr="00E65972" w:rsidRDefault="007672E3"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6EA1BA38" w14:textId="243D0299" w:rsidR="007672E3" w:rsidRPr="00E65972" w:rsidRDefault="007672E3" w:rsidP="00E65972">
      <w:pPr>
        <w:pStyle w:val="Prrafodelista"/>
        <w:autoSpaceDE w:val="0"/>
        <w:autoSpaceDN w:val="0"/>
        <w:adjustRightInd w:val="0"/>
        <w:spacing w:after="0" w:line="240" w:lineRule="auto"/>
        <w:jc w:val="both"/>
        <w:rPr>
          <w:rFonts w:ascii="Times New Roman" w:hAnsi="Times New Roman" w:cs="Times New Roman"/>
        </w:rPr>
      </w:pPr>
      <w:r w:rsidRPr="00E65972">
        <w:rPr>
          <w:rFonts w:ascii="Times New Roman" w:eastAsia="AvenirNextCondensed-Regular" w:hAnsi="Times New Roman" w:cs="Times New Roman"/>
          <w:b/>
          <w:bCs/>
          <w:color w:val="4472C4" w:themeColor="accent1"/>
        </w:rPr>
        <w:t>NO.</w:t>
      </w:r>
      <w:r w:rsidRPr="00E65972">
        <w:rPr>
          <w:rFonts w:ascii="Times New Roman" w:eastAsia="AvenirNextCondensed-Regular" w:hAnsi="Times New Roman" w:cs="Times New Roman"/>
          <w:color w:val="4472C4" w:themeColor="accent1"/>
        </w:rPr>
        <w:t xml:space="preserve"> </w:t>
      </w:r>
      <w:r w:rsidRPr="00E65972">
        <w:rPr>
          <w:rFonts w:ascii="Times New Roman" w:eastAsia="AvenirNextCondensed-Regular" w:hAnsi="Times New Roman" w:cs="Times New Roman"/>
        </w:rPr>
        <w:t xml:space="preserve">El tratamiento biológico de tipo anaerobio requiere de la acción de cinco especies diferentes de microorganismos que son las bacterias </w:t>
      </w:r>
      <w:proofErr w:type="spellStart"/>
      <w:r w:rsidRPr="00E65972">
        <w:rPr>
          <w:rFonts w:ascii="Times New Roman" w:eastAsia="AvenirNextCondensed-Regular" w:hAnsi="Times New Roman" w:cs="Times New Roman"/>
        </w:rPr>
        <w:t>acidogénicas</w:t>
      </w:r>
      <w:proofErr w:type="spellEnd"/>
      <w:r w:rsidRPr="00E65972">
        <w:rPr>
          <w:rFonts w:ascii="Times New Roman" w:eastAsia="AvenirNextCondensed-Regular" w:hAnsi="Times New Roman" w:cs="Times New Roman"/>
        </w:rPr>
        <w:t xml:space="preserve"> fermentativas, bacterias </w:t>
      </w:r>
      <w:proofErr w:type="spellStart"/>
      <w:r w:rsidRPr="00E65972">
        <w:rPr>
          <w:rFonts w:ascii="Times New Roman" w:eastAsia="AvenirNextCondensed-Regular" w:hAnsi="Times New Roman" w:cs="Times New Roman"/>
        </w:rPr>
        <w:t>acetogénicas</w:t>
      </w:r>
      <w:proofErr w:type="spellEnd"/>
      <w:r w:rsidRPr="00E65972">
        <w:rPr>
          <w:rFonts w:ascii="Times New Roman" w:eastAsia="AvenirNextCondensed-Regular" w:hAnsi="Times New Roman" w:cs="Times New Roman"/>
        </w:rPr>
        <w:t xml:space="preserve"> hidrogeno clásticas, bacterias </w:t>
      </w:r>
      <w:proofErr w:type="spellStart"/>
      <w:r w:rsidRPr="00E65972">
        <w:rPr>
          <w:rFonts w:ascii="Times New Roman" w:eastAsia="AvenirNextCondensed-Regular" w:hAnsi="Times New Roman" w:cs="Times New Roman"/>
        </w:rPr>
        <w:t>acetogénicas</w:t>
      </w:r>
      <w:proofErr w:type="spellEnd"/>
      <w:r w:rsidRPr="00E65972">
        <w:rPr>
          <w:rFonts w:ascii="Times New Roman" w:eastAsia="AvenirNextCondensed-Regular" w:hAnsi="Times New Roman" w:cs="Times New Roman"/>
        </w:rPr>
        <w:t xml:space="preserve"> </w:t>
      </w:r>
      <w:proofErr w:type="spellStart"/>
      <w:r w:rsidRPr="00E65972">
        <w:rPr>
          <w:rFonts w:ascii="Times New Roman" w:eastAsia="AvenirNextCondensed-Regular" w:hAnsi="Times New Roman" w:cs="Times New Roman"/>
        </w:rPr>
        <w:t>acidoclásticas</w:t>
      </w:r>
      <w:proofErr w:type="spellEnd"/>
      <w:r w:rsidRPr="00E65972">
        <w:rPr>
          <w:rFonts w:ascii="Times New Roman" w:eastAsia="AvenirNextCondensed-Regular" w:hAnsi="Times New Roman" w:cs="Times New Roman"/>
        </w:rPr>
        <w:t xml:space="preserve">, bacterias </w:t>
      </w:r>
      <w:proofErr w:type="spellStart"/>
      <w:r w:rsidRPr="00E65972">
        <w:rPr>
          <w:rFonts w:ascii="Times New Roman" w:eastAsia="AvenirNextCondensed-Regular" w:hAnsi="Times New Roman" w:cs="Times New Roman"/>
        </w:rPr>
        <w:t>metanogénicas</w:t>
      </w:r>
      <w:proofErr w:type="spellEnd"/>
      <w:r w:rsidRPr="00E65972">
        <w:rPr>
          <w:rFonts w:ascii="Times New Roman" w:eastAsia="AvenirNextCondensed-Regular" w:hAnsi="Times New Roman" w:cs="Times New Roman"/>
        </w:rPr>
        <w:t xml:space="preserve"> </w:t>
      </w:r>
      <w:proofErr w:type="spellStart"/>
      <w:r w:rsidRPr="00E65972">
        <w:rPr>
          <w:rFonts w:ascii="Times New Roman" w:eastAsia="AvenirNextCondensed-Regular" w:hAnsi="Times New Roman" w:cs="Times New Roman"/>
        </w:rPr>
        <w:t>hidrogenoclásticas</w:t>
      </w:r>
      <w:proofErr w:type="spellEnd"/>
      <w:r w:rsidRPr="00E65972">
        <w:rPr>
          <w:rFonts w:ascii="Times New Roman" w:eastAsia="AvenirNextCondensed-Regular" w:hAnsi="Times New Roman" w:cs="Times New Roman"/>
        </w:rPr>
        <w:t xml:space="preserve"> y bacterias </w:t>
      </w:r>
      <w:proofErr w:type="spellStart"/>
      <w:r w:rsidRPr="00E65972">
        <w:rPr>
          <w:rFonts w:ascii="Times New Roman" w:eastAsia="AvenirNextCondensed-Regular" w:hAnsi="Times New Roman" w:cs="Times New Roman"/>
        </w:rPr>
        <w:t>metanogénicas</w:t>
      </w:r>
      <w:proofErr w:type="spellEnd"/>
      <w:r w:rsidRPr="00E65972">
        <w:rPr>
          <w:rFonts w:ascii="Times New Roman" w:eastAsia="AvenirNextCondensed-Regular" w:hAnsi="Times New Roman" w:cs="Times New Roman"/>
        </w:rPr>
        <w:t xml:space="preserve"> </w:t>
      </w:r>
      <w:proofErr w:type="spellStart"/>
      <w:r w:rsidRPr="00E65972">
        <w:rPr>
          <w:rFonts w:ascii="Times New Roman" w:eastAsia="AvenirNextCondensed-Regular" w:hAnsi="Times New Roman" w:cs="Times New Roman"/>
        </w:rPr>
        <w:t>acetoclásticas</w:t>
      </w:r>
      <w:proofErr w:type="spellEnd"/>
      <w:r w:rsidRPr="00E65972">
        <w:rPr>
          <w:rFonts w:ascii="Times New Roman" w:eastAsia="AvenirNextCondensed-Regular" w:hAnsi="Times New Roman" w:cs="Times New Roman"/>
        </w:rPr>
        <w:t xml:space="preserve"> </w:t>
      </w:r>
      <w:r w:rsidRPr="00E65972">
        <w:rPr>
          <w:rFonts w:ascii="Times New Roman" w:eastAsia="AvenirNextCondensed-Regular" w:hAnsi="Times New Roman" w:cs="Times New Roman"/>
          <w:b/>
          <w:bCs/>
        </w:rPr>
        <w:t>(</w:t>
      </w:r>
      <w:r w:rsidRPr="00E65972">
        <w:rPr>
          <w:rFonts w:ascii="Times New Roman" w:hAnsi="Times New Roman" w:cs="Times New Roman"/>
          <w:b/>
          <w:bCs/>
        </w:rPr>
        <w:t xml:space="preserve">OROZCO JARAMILLO, A., 2014, p. 296) [8] </w:t>
      </w:r>
      <w:r w:rsidRPr="00E65972">
        <w:rPr>
          <w:rFonts w:ascii="Times New Roman" w:hAnsi="Times New Roman" w:cs="Times New Roman"/>
        </w:rPr>
        <w:t xml:space="preserve">pero el tipo de sistema del UASB favorece la floculación o agregación de bacterias entre ellas, permitiendo que estas se mantengan en el interior del reactor por sedimentación </w:t>
      </w:r>
      <w:r w:rsidRPr="00E65972">
        <w:rPr>
          <w:rFonts w:ascii="Times New Roman" w:eastAsia="AvenirNextCondensed-Regular" w:hAnsi="Times New Roman" w:cs="Times New Roman"/>
          <w:b/>
          <w:bCs/>
        </w:rPr>
        <w:t>(IDAE, 2007, p. 29).</w:t>
      </w:r>
    </w:p>
    <w:p w14:paraId="52E30E11" w14:textId="77777777" w:rsidR="00EF7E4F" w:rsidRPr="00E65972" w:rsidRDefault="00EF7E4F"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4A19A033" w14:textId="77777777" w:rsidR="00EF7E4F" w:rsidRPr="00E65972" w:rsidRDefault="00EF7E4F" w:rsidP="00E65972">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¿Se reconoce que la planta de tratamiento genera lodos y su cantidad y calidad están</w:t>
      </w:r>
    </w:p>
    <w:p w14:paraId="5D1330E9" w14:textId="17774FDC" w:rsidR="00EF7E4F" w:rsidRPr="00E65972" w:rsidRDefault="00EF7E4F"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determinadas y se ha considerado su manejo?</w:t>
      </w:r>
    </w:p>
    <w:p w14:paraId="573F6884" w14:textId="486B05CF" w:rsidR="00C60342" w:rsidRPr="00E65972" w:rsidRDefault="00C60342"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4CCAC0AC" w14:textId="65645F35" w:rsidR="007C3B47" w:rsidRPr="00E65972" w:rsidRDefault="007C3B47"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b/>
          <w:bCs/>
          <w:color w:val="4472C4" w:themeColor="accent1"/>
          <w:sz w:val="24"/>
          <w:szCs w:val="24"/>
        </w:rPr>
        <w:t>NO</w:t>
      </w:r>
      <w:r w:rsidR="00BF3E52">
        <w:rPr>
          <w:rFonts w:ascii="Times New Roman" w:eastAsia="AvenirNextCondensed-Regular" w:hAnsi="Times New Roman" w:cs="Times New Roman"/>
          <w:sz w:val="24"/>
          <w:szCs w:val="24"/>
        </w:rPr>
        <w:t>. N</w:t>
      </w:r>
      <w:r w:rsidR="00F26181" w:rsidRPr="00E65972">
        <w:rPr>
          <w:rFonts w:ascii="Times New Roman" w:eastAsia="AvenirNextCondensed-Regular" w:hAnsi="Times New Roman" w:cs="Times New Roman"/>
          <w:sz w:val="24"/>
          <w:szCs w:val="24"/>
        </w:rPr>
        <w:t>o se encontraron registros que permitan conocer la cantidad de lodos que se generan con este tren de tratamiento.</w:t>
      </w:r>
      <w:r w:rsidR="00655429" w:rsidRPr="00E65972">
        <w:rPr>
          <w:rFonts w:ascii="Times New Roman" w:eastAsia="AvenirNextCondensed-Regular" w:hAnsi="Times New Roman" w:cs="Times New Roman"/>
          <w:sz w:val="24"/>
          <w:szCs w:val="24"/>
        </w:rPr>
        <w:t xml:space="preserve"> </w:t>
      </w:r>
    </w:p>
    <w:p w14:paraId="60F250C9" w14:textId="4B1224BB" w:rsidR="00EF7E4F" w:rsidRPr="00E65972" w:rsidRDefault="00EF7E4F"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1218017D" w14:textId="3FD13AFF" w:rsidR="00EF7E4F" w:rsidRPr="00E65972" w:rsidRDefault="00EF7E4F" w:rsidP="00E65972">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¿La planta de tratamiento, preferentemente, integra o contempla el tratamiento de lodos por vía biológica?</w:t>
      </w:r>
    </w:p>
    <w:p w14:paraId="58D12D7D" w14:textId="6BCB00FB" w:rsidR="00F26181" w:rsidRPr="00E65972" w:rsidRDefault="00F26181"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35229A05" w14:textId="1A215E64" w:rsidR="00EE1294" w:rsidRPr="00E65972" w:rsidRDefault="00EE1294"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b/>
          <w:bCs/>
          <w:color w:val="4472C4" w:themeColor="accent1"/>
          <w:sz w:val="24"/>
          <w:szCs w:val="24"/>
        </w:rPr>
        <w:t>SI</w:t>
      </w:r>
      <w:r w:rsidR="00BF3E52">
        <w:rPr>
          <w:rFonts w:ascii="Times New Roman" w:eastAsia="AvenirNextCondensed-Regular" w:hAnsi="Times New Roman" w:cs="Times New Roman"/>
          <w:sz w:val="24"/>
          <w:szCs w:val="24"/>
        </w:rPr>
        <w:t>.</w:t>
      </w:r>
      <w:r w:rsidRPr="00E65972">
        <w:rPr>
          <w:rFonts w:ascii="Times New Roman" w:eastAsia="AvenirNextCondensed-Regular" w:hAnsi="Times New Roman" w:cs="Times New Roman"/>
          <w:sz w:val="24"/>
          <w:szCs w:val="24"/>
        </w:rPr>
        <w:t xml:space="preserve"> </w:t>
      </w:r>
      <w:r w:rsidR="00BF3E52">
        <w:rPr>
          <w:rFonts w:ascii="Times New Roman" w:eastAsia="AvenirNextCondensed-Regular" w:hAnsi="Times New Roman" w:cs="Times New Roman"/>
          <w:sz w:val="24"/>
          <w:szCs w:val="24"/>
        </w:rPr>
        <w:t>Lo</w:t>
      </w:r>
      <w:r w:rsidRPr="00E65972">
        <w:rPr>
          <w:rFonts w:ascii="Times New Roman" w:eastAsia="AvenirNextCondensed-Regular" w:hAnsi="Times New Roman" w:cs="Times New Roman"/>
          <w:sz w:val="24"/>
          <w:szCs w:val="24"/>
        </w:rPr>
        <w:t xml:space="preserve">s lodos del UASB son llevados a lechos de secado. Ambos lodos son dispuestos en relleno sanitario sin captura de </w:t>
      </w:r>
      <w:r w:rsidR="00BF3E52" w:rsidRPr="00E65972">
        <w:rPr>
          <w:rFonts w:ascii="Times New Roman" w:eastAsia="AvenirNextCondensed-Regular" w:hAnsi="Times New Roman" w:cs="Times New Roman"/>
          <w:sz w:val="24"/>
          <w:szCs w:val="24"/>
        </w:rPr>
        <w:t>biogás</w:t>
      </w:r>
      <w:r w:rsidR="00BF3E52">
        <w:rPr>
          <w:rFonts w:ascii="Times New Roman" w:eastAsia="AvenirNextCondensed-Regular" w:hAnsi="Times New Roman" w:cs="Times New Roman"/>
          <w:sz w:val="24"/>
          <w:szCs w:val="24"/>
        </w:rPr>
        <w:t xml:space="preserve"> </w:t>
      </w:r>
      <w:r w:rsidRPr="00E65972">
        <w:rPr>
          <w:rFonts w:ascii="Times New Roman" w:eastAsia="AvenirNextCondensed-Regular" w:hAnsi="Times New Roman" w:cs="Times New Roman"/>
          <w:b/>
          <w:bCs/>
        </w:rPr>
        <w:t xml:space="preserve">(Noyola, Morgan y </w:t>
      </w:r>
      <w:proofErr w:type="spellStart"/>
      <w:r w:rsidRPr="00E65972">
        <w:rPr>
          <w:rFonts w:ascii="Times New Roman" w:eastAsia="AvenirNextCondensed-Regular" w:hAnsi="Times New Roman" w:cs="Times New Roman"/>
          <w:b/>
          <w:bCs/>
        </w:rPr>
        <w:t>Guëreca</w:t>
      </w:r>
      <w:proofErr w:type="spellEnd"/>
      <w:r w:rsidRPr="00E65972">
        <w:rPr>
          <w:rFonts w:ascii="Times New Roman" w:eastAsia="AvenirNextCondensed-Regular" w:hAnsi="Times New Roman" w:cs="Times New Roman"/>
          <w:b/>
          <w:bCs/>
        </w:rPr>
        <w:t>, 2013)</w:t>
      </w:r>
      <w:r w:rsidR="00BF3E52">
        <w:rPr>
          <w:rFonts w:ascii="Times New Roman" w:eastAsia="AvenirNextCondensed-Regular" w:hAnsi="Times New Roman" w:cs="Times New Roman"/>
          <w:b/>
          <w:bCs/>
        </w:rPr>
        <w:t>.</w:t>
      </w:r>
    </w:p>
    <w:p w14:paraId="0D88FDE0" w14:textId="77777777" w:rsidR="00EF7E4F" w:rsidRPr="00E65972" w:rsidRDefault="00EF7E4F"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75259260" w14:textId="1F4C444F" w:rsidR="00EF7E4F" w:rsidRPr="00E65972" w:rsidRDefault="00EF7E4F" w:rsidP="00E65972">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lastRenderedPageBreak/>
        <w:t>¿En plantas pequeñas, se ha considerado dentro del tren de manejo de lodos, al menos para efectos de comparación y evaluación, los lechos de secado?</w:t>
      </w:r>
    </w:p>
    <w:p w14:paraId="7633A366" w14:textId="77777777" w:rsidR="00EE1294" w:rsidRPr="00E65972" w:rsidRDefault="00EE1294"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5BAD8E6A" w14:textId="627E5C85" w:rsidR="00EE1294" w:rsidRPr="00E65972" w:rsidRDefault="00EE1294"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b/>
          <w:bCs/>
          <w:color w:val="4472C4" w:themeColor="accent1"/>
          <w:sz w:val="24"/>
          <w:szCs w:val="24"/>
        </w:rPr>
        <w:t>SI</w:t>
      </w:r>
      <w:r w:rsidR="00BF3E52">
        <w:rPr>
          <w:rFonts w:ascii="Times New Roman" w:eastAsia="AvenirNextCondensed-Regular" w:hAnsi="Times New Roman" w:cs="Times New Roman"/>
          <w:sz w:val="24"/>
          <w:szCs w:val="24"/>
        </w:rPr>
        <w:t>. D</w:t>
      </w:r>
      <w:r w:rsidRPr="00E65972">
        <w:rPr>
          <w:rFonts w:ascii="Times New Roman" w:eastAsia="AvenirNextCondensed-Regular" w:hAnsi="Times New Roman" w:cs="Times New Roman"/>
          <w:sz w:val="24"/>
          <w:szCs w:val="24"/>
        </w:rPr>
        <w:t>entro del tratamiento considerado para los lodos generados por el UASB se tiene contemplado que estos serán depositados inicialmente en un lecho de secado</w:t>
      </w:r>
      <w:r w:rsidR="001E67AD" w:rsidRPr="00E65972">
        <w:rPr>
          <w:rFonts w:ascii="Times New Roman" w:eastAsia="AvenirNextCondensed-Regular" w:hAnsi="Times New Roman" w:cs="Times New Roman"/>
          <w:sz w:val="24"/>
          <w:szCs w:val="24"/>
        </w:rPr>
        <w:t xml:space="preserve"> </w:t>
      </w:r>
      <w:r w:rsidRPr="00E65972">
        <w:rPr>
          <w:rFonts w:ascii="Times New Roman" w:eastAsia="AvenirNextCondensed-Regular" w:hAnsi="Times New Roman" w:cs="Times New Roman"/>
          <w:b/>
          <w:bCs/>
        </w:rPr>
        <w:t xml:space="preserve">(Noyola, Morgan y </w:t>
      </w:r>
      <w:proofErr w:type="spellStart"/>
      <w:r w:rsidRPr="00E65972">
        <w:rPr>
          <w:rFonts w:ascii="Times New Roman" w:eastAsia="AvenirNextCondensed-Regular" w:hAnsi="Times New Roman" w:cs="Times New Roman"/>
          <w:b/>
          <w:bCs/>
        </w:rPr>
        <w:t>Guëreca</w:t>
      </w:r>
      <w:proofErr w:type="spellEnd"/>
      <w:r w:rsidRPr="00E65972">
        <w:rPr>
          <w:rFonts w:ascii="Times New Roman" w:eastAsia="AvenirNextCondensed-Regular" w:hAnsi="Times New Roman" w:cs="Times New Roman"/>
          <w:b/>
          <w:bCs/>
        </w:rPr>
        <w:t>, 2013)</w:t>
      </w:r>
      <w:r w:rsidR="00BF3E52">
        <w:rPr>
          <w:rFonts w:ascii="Times New Roman" w:eastAsia="AvenirNextCondensed-Regular" w:hAnsi="Times New Roman" w:cs="Times New Roman"/>
          <w:b/>
          <w:bCs/>
        </w:rPr>
        <w:t>.</w:t>
      </w:r>
    </w:p>
    <w:p w14:paraId="69BE1F44" w14:textId="77777777" w:rsidR="00EE1294" w:rsidRPr="00E65972" w:rsidRDefault="00EE1294"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62265670" w14:textId="36106C7A" w:rsidR="00EF7E4F" w:rsidRPr="00E65972" w:rsidRDefault="00EF7E4F" w:rsidP="00E65972">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¿Se tiene contemplado cómo disponer adecuadamente los lodos generados?</w:t>
      </w:r>
    </w:p>
    <w:p w14:paraId="2F1E57DE" w14:textId="3A1DA76E" w:rsidR="00EE1294" w:rsidRPr="00E65972" w:rsidRDefault="00EE1294"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128876E3" w14:textId="4CC19CE0" w:rsidR="001E67AD" w:rsidRPr="00E65972" w:rsidRDefault="001E67AD"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b/>
          <w:bCs/>
          <w:color w:val="4472C4" w:themeColor="accent1"/>
          <w:sz w:val="24"/>
          <w:szCs w:val="24"/>
        </w:rPr>
        <w:t>SI</w:t>
      </w:r>
      <w:r w:rsidR="00BF3E52">
        <w:rPr>
          <w:rFonts w:ascii="Times New Roman" w:eastAsia="AvenirNextCondensed-Regular" w:hAnsi="Times New Roman" w:cs="Times New Roman"/>
          <w:sz w:val="24"/>
          <w:szCs w:val="24"/>
        </w:rPr>
        <w:t>. S</w:t>
      </w:r>
      <w:r w:rsidRPr="00E65972">
        <w:rPr>
          <w:rFonts w:ascii="Times New Roman" w:eastAsia="AvenirNextCondensed-Regular" w:hAnsi="Times New Roman" w:cs="Times New Roman"/>
          <w:sz w:val="24"/>
          <w:szCs w:val="24"/>
        </w:rPr>
        <w:t xml:space="preserve">e tiene contemplado una purga de lodos y el exceso Transportarlos a un relleno sanitario sin captura de biogás </w:t>
      </w:r>
      <w:r w:rsidRPr="00E65972">
        <w:rPr>
          <w:rFonts w:ascii="Times New Roman" w:eastAsia="AvenirNextCondensed-Regular" w:hAnsi="Times New Roman" w:cs="Times New Roman"/>
          <w:b/>
          <w:bCs/>
        </w:rPr>
        <w:t xml:space="preserve">(Noyola, Morgan y </w:t>
      </w:r>
      <w:proofErr w:type="spellStart"/>
      <w:r w:rsidRPr="00E65972">
        <w:rPr>
          <w:rFonts w:ascii="Times New Roman" w:eastAsia="AvenirNextCondensed-Regular" w:hAnsi="Times New Roman" w:cs="Times New Roman"/>
          <w:b/>
          <w:bCs/>
        </w:rPr>
        <w:t>Guëreca</w:t>
      </w:r>
      <w:proofErr w:type="spellEnd"/>
      <w:r w:rsidRPr="00E65972">
        <w:rPr>
          <w:rFonts w:ascii="Times New Roman" w:eastAsia="AvenirNextCondensed-Regular" w:hAnsi="Times New Roman" w:cs="Times New Roman"/>
          <w:b/>
          <w:bCs/>
        </w:rPr>
        <w:t>, 2013).</w:t>
      </w:r>
    </w:p>
    <w:p w14:paraId="3B6FCC99" w14:textId="77777777" w:rsidR="00EF7E4F" w:rsidRPr="00E65972" w:rsidRDefault="00EF7E4F" w:rsidP="00E65972">
      <w:pPr>
        <w:pStyle w:val="Prrafodelista"/>
        <w:jc w:val="both"/>
        <w:rPr>
          <w:rFonts w:ascii="Times New Roman" w:eastAsia="AvenirNextCondensed-Regular" w:hAnsi="Times New Roman" w:cs="Times New Roman"/>
          <w:sz w:val="24"/>
          <w:szCs w:val="24"/>
        </w:rPr>
      </w:pPr>
    </w:p>
    <w:p w14:paraId="2C7FBC84" w14:textId="033918F3" w:rsidR="00EF7E4F" w:rsidRPr="00E65972" w:rsidRDefault="00EF7E4F" w:rsidP="00E65972">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¿La planta de tratamiento genera lodos susceptibles a ser usados como mejoradores de suelo o en la agricultura?</w:t>
      </w:r>
    </w:p>
    <w:p w14:paraId="407EE184" w14:textId="5E9E6A7B" w:rsidR="001E67AD" w:rsidRPr="00E65972" w:rsidRDefault="001E67AD"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7E67E63E" w14:textId="3DF7FB3F" w:rsidR="001E67AD" w:rsidRPr="00E65972" w:rsidRDefault="002A4DC6" w:rsidP="00E65972">
      <w:pPr>
        <w:pStyle w:val="Prrafodelista"/>
        <w:autoSpaceDE w:val="0"/>
        <w:autoSpaceDN w:val="0"/>
        <w:adjustRightInd w:val="0"/>
        <w:spacing w:after="0" w:line="240" w:lineRule="auto"/>
        <w:jc w:val="both"/>
        <w:rPr>
          <w:rFonts w:ascii="Times New Roman" w:eastAsia="AvenirNextCondensed-Regular" w:hAnsi="Times New Roman" w:cs="Times New Roman"/>
          <w:b/>
          <w:bCs/>
          <w:sz w:val="24"/>
          <w:szCs w:val="24"/>
        </w:rPr>
      </w:pPr>
      <w:r w:rsidRPr="00E65972">
        <w:rPr>
          <w:rFonts w:ascii="Times New Roman" w:eastAsia="AvenirNextCondensed-Regular" w:hAnsi="Times New Roman" w:cs="Times New Roman"/>
          <w:b/>
          <w:bCs/>
          <w:color w:val="4472C4" w:themeColor="accent1"/>
          <w:sz w:val="24"/>
          <w:szCs w:val="24"/>
        </w:rPr>
        <w:t>SI</w:t>
      </w:r>
      <w:r w:rsidR="00BF3E52">
        <w:rPr>
          <w:rFonts w:ascii="Times New Roman" w:eastAsia="AvenirNextCondensed-Regular" w:hAnsi="Times New Roman" w:cs="Times New Roman"/>
          <w:sz w:val="24"/>
          <w:szCs w:val="24"/>
        </w:rPr>
        <w:t>. A</w:t>
      </w:r>
      <w:r w:rsidRPr="00E65972">
        <w:rPr>
          <w:rFonts w:ascii="Times New Roman" w:eastAsia="AvenirNextCondensed-Regular" w:hAnsi="Times New Roman" w:cs="Times New Roman"/>
          <w:sz w:val="24"/>
          <w:szCs w:val="24"/>
        </w:rPr>
        <w:t xml:space="preserve">l tener un tratamiento primario de rejillas, secundario como el UASB y terciario mediante el </w:t>
      </w:r>
      <w:proofErr w:type="spellStart"/>
      <w:r w:rsidRPr="00E65972">
        <w:rPr>
          <w:rFonts w:ascii="Times New Roman" w:eastAsia="AvenirNextCondensed-Regular" w:hAnsi="Times New Roman" w:cs="Times New Roman"/>
          <w:sz w:val="24"/>
          <w:szCs w:val="24"/>
        </w:rPr>
        <w:t>wetland</w:t>
      </w:r>
      <w:proofErr w:type="spellEnd"/>
      <w:r w:rsidRPr="00E65972">
        <w:rPr>
          <w:rFonts w:ascii="Times New Roman" w:eastAsia="AvenirNextCondensed-Regular" w:hAnsi="Times New Roman" w:cs="Times New Roman"/>
          <w:sz w:val="24"/>
          <w:szCs w:val="24"/>
        </w:rPr>
        <w:t xml:space="preserve"> el agua finalmente tratada es depurada de manera significativa y </w:t>
      </w:r>
      <w:r w:rsidR="00AB2D55" w:rsidRPr="00E65972">
        <w:rPr>
          <w:rFonts w:ascii="Times New Roman" w:eastAsia="AvenirNextCondensed-Regular" w:hAnsi="Times New Roman" w:cs="Times New Roman"/>
          <w:sz w:val="24"/>
          <w:szCs w:val="24"/>
        </w:rPr>
        <w:t>así</w:t>
      </w:r>
      <w:r w:rsidRPr="00E65972">
        <w:rPr>
          <w:rFonts w:ascii="Times New Roman" w:eastAsia="AvenirNextCondensed-Regular" w:hAnsi="Times New Roman" w:cs="Times New Roman"/>
          <w:sz w:val="24"/>
          <w:szCs w:val="24"/>
        </w:rPr>
        <w:t xml:space="preserve"> se puede llegar a usar en agricultura</w:t>
      </w:r>
      <w:r w:rsidR="00E965BA" w:rsidRPr="00E65972">
        <w:rPr>
          <w:rFonts w:ascii="Times New Roman" w:eastAsia="AvenirNextCondensed-Regular" w:hAnsi="Times New Roman" w:cs="Times New Roman"/>
          <w:sz w:val="24"/>
          <w:szCs w:val="24"/>
        </w:rPr>
        <w:t xml:space="preserve"> </w:t>
      </w:r>
      <w:r w:rsidR="00E965BA" w:rsidRPr="00E65972">
        <w:rPr>
          <w:rFonts w:ascii="Times New Roman" w:eastAsia="AvenirNextCondensed-Regular" w:hAnsi="Times New Roman" w:cs="Times New Roman"/>
          <w:b/>
          <w:bCs/>
          <w:sz w:val="24"/>
          <w:szCs w:val="24"/>
        </w:rPr>
        <w:t>(</w:t>
      </w:r>
      <w:r w:rsidR="00E965BA" w:rsidRPr="00E65972">
        <w:rPr>
          <w:rFonts w:ascii="Times New Roman" w:hAnsi="Times New Roman" w:cs="Times New Roman"/>
          <w:b/>
          <w:bCs/>
          <w:sz w:val="24"/>
          <w:szCs w:val="24"/>
          <w:shd w:val="clear" w:color="auto" w:fill="FCFCFC"/>
        </w:rPr>
        <w:t>Brix, H. 1994).</w:t>
      </w:r>
    </w:p>
    <w:p w14:paraId="4B33E564" w14:textId="77777777" w:rsidR="00EF7E4F" w:rsidRPr="00E65972" w:rsidRDefault="00EF7E4F" w:rsidP="00E65972">
      <w:pPr>
        <w:pStyle w:val="Prrafodelista"/>
        <w:jc w:val="both"/>
        <w:rPr>
          <w:rFonts w:ascii="Times New Roman" w:eastAsia="AvenirNextCondensed-Regular" w:hAnsi="Times New Roman" w:cs="Times New Roman"/>
          <w:sz w:val="24"/>
          <w:szCs w:val="24"/>
        </w:rPr>
      </w:pPr>
    </w:p>
    <w:p w14:paraId="2843C6F1" w14:textId="35432011" w:rsidR="00EF7E4F" w:rsidRPr="00E65972" w:rsidRDefault="00EF7E4F" w:rsidP="00E65972">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¿La planta de tratamiento integra o contempla el control de olores?</w:t>
      </w:r>
    </w:p>
    <w:p w14:paraId="6B31FC92" w14:textId="77B3696B" w:rsidR="00AB2D55" w:rsidRPr="00E65972" w:rsidRDefault="00AB2D55"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3DFD4ACC" w14:textId="600968BB" w:rsidR="00860C89" w:rsidRPr="00E65972" w:rsidRDefault="00860C89" w:rsidP="00E65972">
      <w:pPr>
        <w:pStyle w:val="Prrafodelista"/>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b/>
          <w:bCs/>
          <w:color w:val="4472C4" w:themeColor="accent1"/>
          <w:sz w:val="24"/>
          <w:szCs w:val="24"/>
        </w:rPr>
        <w:t>SI</w:t>
      </w:r>
      <w:r w:rsidRPr="00E65972">
        <w:rPr>
          <w:rFonts w:ascii="Times New Roman" w:eastAsia="AvenirNextCondensed-Regular" w:hAnsi="Times New Roman" w:cs="Times New Roman"/>
          <w:sz w:val="24"/>
          <w:szCs w:val="24"/>
        </w:rPr>
        <w:t xml:space="preserve">. Los sistemas anaerobios presentan malos olores debido principalmente a la generación de gas sulfhídrico, para ello deben ser tratados con un biofiltro para gases </w:t>
      </w:r>
      <w:r w:rsidRPr="00E65972">
        <w:rPr>
          <w:rFonts w:ascii="Times New Roman" w:eastAsia="AvenirNextCondensed-Regular" w:hAnsi="Times New Roman" w:cs="Times New Roman"/>
          <w:b/>
          <w:bCs/>
          <w:sz w:val="24"/>
          <w:szCs w:val="24"/>
        </w:rPr>
        <w:t>(</w:t>
      </w:r>
      <w:r w:rsidRPr="00E65972">
        <w:rPr>
          <w:rFonts w:ascii="Times New Roman" w:hAnsi="Times New Roman" w:cs="Times New Roman"/>
          <w:b/>
          <w:bCs/>
          <w:sz w:val="24"/>
          <w:szCs w:val="24"/>
        </w:rPr>
        <w:t>OROZCO JARAMILLO, A., 2014</w:t>
      </w:r>
      <w:r w:rsidRPr="00E65972">
        <w:rPr>
          <w:rFonts w:ascii="Times New Roman" w:eastAsia="AvenirNextCondensed-Regular" w:hAnsi="Times New Roman" w:cs="Times New Roman"/>
          <w:b/>
          <w:bCs/>
          <w:sz w:val="24"/>
          <w:szCs w:val="24"/>
        </w:rPr>
        <w:t>).</w:t>
      </w:r>
      <w:r w:rsidR="005F42C0" w:rsidRPr="00E65972">
        <w:rPr>
          <w:rFonts w:ascii="Times New Roman" w:eastAsia="AvenirNextCondensed-Regular" w:hAnsi="Times New Roman" w:cs="Times New Roman"/>
          <w:b/>
          <w:bCs/>
          <w:sz w:val="24"/>
          <w:szCs w:val="24"/>
        </w:rPr>
        <w:t xml:space="preserve"> </w:t>
      </w:r>
    </w:p>
    <w:p w14:paraId="270A4CDB" w14:textId="77777777" w:rsidR="00EF7E4F" w:rsidRPr="00E65972" w:rsidRDefault="00EF7E4F" w:rsidP="00E65972">
      <w:pPr>
        <w:pStyle w:val="Prrafodelista"/>
        <w:jc w:val="both"/>
        <w:rPr>
          <w:rFonts w:ascii="Times New Roman" w:eastAsia="AvenirNextCondensed-Regular" w:hAnsi="Times New Roman" w:cs="Times New Roman"/>
          <w:sz w:val="24"/>
          <w:szCs w:val="24"/>
        </w:rPr>
      </w:pPr>
    </w:p>
    <w:p w14:paraId="60F4B681" w14:textId="633104B0" w:rsidR="00EF7E4F" w:rsidRPr="00E65972" w:rsidRDefault="00EF7E4F" w:rsidP="00E65972">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¿El control de olores hace uso de biotecnología o sistemas biológicos como biofiltros de composta?</w:t>
      </w:r>
    </w:p>
    <w:p w14:paraId="6A8DCBBF" w14:textId="5CCE493C" w:rsidR="00655429" w:rsidRPr="00E65972" w:rsidRDefault="00655429"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011D5C0A" w14:textId="3CF23FED" w:rsidR="00AB2D55" w:rsidRPr="00E65972" w:rsidRDefault="005F42C0"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b/>
          <w:bCs/>
          <w:color w:val="4472C4" w:themeColor="accent1"/>
          <w:sz w:val="24"/>
          <w:szCs w:val="24"/>
        </w:rPr>
        <w:t>SI</w:t>
      </w:r>
      <w:r w:rsidR="00BF3E52">
        <w:rPr>
          <w:rFonts w:ascii="Times New Roman" w:eastAsia="AvenirNextCondensed-Regular" w:hAnsi="Times New Roman" w:cs="Times New Roman"/>
          <w:sz w:val="24"/>
          <w:szCs w:val="24"/>
        </w:rPr>
        <w:t>. D</w:t>
      </w:r>
      <w:r w:rsidRPr="00E65972">
        <w:rPr>
          <w:rFonts w:ascii="Times New Roman" w:eastAsia="AvenirNextCondensed-Regular" w:hAnsi="Times New Roman" w:cs="Times New Roman"/>
          <w:sz w:val="24"/>
          <w:szCs w:val="24"/>
        </w:rPr>
        <w:t xml:space="preserve">entro del tren de tratamiento se integra un biofiltro para gases </w:t>
      </w:r>
      <w:r w:rsidR="004647F1" w:rsidRPr="00E65972">
        <w:rPr>
          <w:rFonts w:ascii="Times New Roman" w:hAnsi="Times New Roman" w:cs="Times New Roman"/>
          <w:b/>
          <w:bCs/>
          <w:sz w:val="24"/>
          <w:szCs w:val="24"/>
        </w:rPr>
        <w:t>(</w:t>
      </w:r>
      <w:proofErr w:type="spellStart"/>
      <w:r w:rsidR="004647F1" w:rsidRPr="00E65972">
        <w:rPr>
          <w:rFonts w:ascii="Times New Roman" w:hAnsi="Times New Roman" w:cs="Times New Roman"/>
          <w:b/>
          <w:bCs/>
          <w:sz w:val="24"/>
          <w:szCs w:val="24"/>
        </w:rPr>
        <w:t>Water</w:t>
      </w:r>
      <w:proofErr w:type="spellEnd"/>
      <w:r w:rsidR="004647F1" w:rsidRPr="00E65972">
        <w:rPr>
          <w:rFonts w:ascii="Times New Roman" w:hAnsi="Times New Roman" w:cs="Times New Roman"/>
          <w:b/>
          <w:bCs/>
          <w:sz w:val="24"/>
          <w:szCs w:val="24"/>
        </w:rPr>
        <w:t xml:space="preserve"> </w:t>
      </w:r>
      <w:proofErr w:type="spellStart"/>
      <w:r w:rsidR="004647F1" w:rsidRPr="00E65972">
        <w:rPr>
          <w:rFonts w:ascii="Times New Roman" w:hAnsi="Times New Roman" w:cs="Times New Roman"/>
          <w:b/>
          <w:bCs/>
          <w:sz w:val="24"/>
          <w:szCs w:val="24"/>
        </w:rPr>
        <w:t>Science</w:t>
      </w:r>
      <w:proofErr w:type="spellEnd"/>
      <w:r w:rsidR="004647F1" w:rsidRPr="00E65972">
        <w:rPr>
          <w:rFonts w:ascii="Times New Roman" w:hAnsi="Times New Roman" w:cs="Times New Roman"/>
          <w:b/>
          <w:bCs/>
          <w:sz w:val="24"/>
          <w:szCs w:val="24"/>
        </w:rPr>
        <w:t xml:space="preserve"> and </w:t>
      </w:r>
      <w:proofErr w:type="spellStart"/>
      <w:r w:rsidR="004647F1" w:rsidRPr="00E65972">
        <w:rPr>
          <w:rFonts w:ascii="Times New Roman" w:hAnsi="Times New Roman" w:cs="Times New Roman"/>
          <w:b/>
          <w:bCs/>
          <w:sz w:val="24"/>
          <w:szCs w:val="24"/>
        </w:rPr>
        <w:t>Technology</w:t>
      </w:r>
      <w:proofErr w:type="spellEnd"/>
      <w:r w:rsidR="004647F1" w:rsidRPr="00E65972">
        <w:rPr>
          <w:rFonts w:ascii="Times New Roman" w:hAnsi="Times New Roman" w:cs="Times New Roman"/>
          <w:b/>
          <w:bCs/>
          <w:sz w:val="24"/>
          <w:szCs w:val="24"/>
        </w:rPr>
        <w:t>, 2003)</w:t>
      </w:r>
      <w:r w:rsidR="00751C6F" w:rsidRPr="00E65972">
        <w:rPr>
          <w:rFonts w:ascii="Times New Roman" w:hAnsi="Times New Roman" w:cs="Times New Roman"/>
          <w:b/>
          <w:bCs/>
          <w:sz w:val="24"/>
          <w:szCs w:val="24"/>
        </w:rPr>
        <w:t>.</w:t>
      </w:r>
    </w:p>
    <w:p w14:paraId="4AD37208" w14:textId="77777777" w:rsidR="00EF7E4F" w:rsidRPr="00E65972" w:rsidRDefault="00EF7E4F" w:rsidP="00E65972">
      <w:pPr>
        <w:pStyle w:val="Prrafodelista"/>
        <w:jc w:val="both"/>
        <w:rPr>
          <w:rFonts w:ascii="Times New Roman" w:eastAsia="AvenirNextCondensed-Regular" w:hAnsi="Times New Roman" w:cs="Times New Roman"/>
          <w:sz w:val="24"/>
          <w:szCs w:val="24"/>
        </w:rPr>
      </w:pPr>
    </w:p>
    <w:p w14:paraId="13F22072" w14:textId="73C06E37" w:rsidR="00EF7E4F" w:rsidRPr="00E65972" w:rsidRDefault="00EF7E4F" w:rsidP="00E65972">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¿La planta de tratamiento integra o contempla la mitigación de ruido?</w:t>
      </w:r>
    </w:p>
    <w:p w14:paraId="38513888" w14:textId="1EF27953" w:rsidR="004647F1" w:rsidRPr="00E65972" w:rsidRDefault="004647F1"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3CE1666F" w14:textId="0FDD7BDB" w:rsidR="004647F1" w:rsidRPr="00E65972" w:rsidRDefault="004647F1"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b/>
          <w:bCs/>
          <w:color w:val="4472C4" w:themeColor="accent1"/>
          <w:sz w:val="24"/>
          <w:szCs w:val="24"/>
        </w:rPr>
        <w:t>NO</w:t>
      </w:r>
      <w:r w:rsidR="00BF3E52">
        <w:rPr>
          <w:rFonts w:ascii="Times New Roman" w:eastAsia="AvenirNextCondensed-Regular" w:hAnsi="Times New Roman" w:cs="Times New Roman"/>
          <w:sz w:val="24"/>
          <w:szCs w:val="24"/>
        </w:rPr>
        <w:t>. S</w:t>
      </w:r>
      <w:r w:rsidRPr="00E65972">
        <w:rPr>
          <w:rFonts w:ascii="Times New Roman" w:eastAsia="AvenirNextCondensed-Regular" w:hAnsi="Times New Roman" w:cs="Times New Roman"/>
          <w:sz w:val="24"/>
          <w:szCs w:val="24"/>
        </w:rPr>
        <w:t xml:space="preserve">e carece de un tratamiento de mitigación de ruido en la tecnología propuesta gases </w:t>
      </w:r>
      <w:r w:rsidRPr="00E65972">
        <w:rPr>
          <w:rFonts w:ascii="Times New Roman" w:hAnsi="Times New Roman" w:cs="Times New Roman"/>
          <w:b/>
          <w:bCs/>
          <w:sz w:val="24"/>
          <w:szCs w:val="24"/>
        </w:rPr>
        <w:t>(</w:t>
      </w:r>
      <w:proofErr w:type="spellStart"/>
      <w:r w:rsidRPr="00E65972">
        <w:rPr>
          <w:rFonts w:ascii="Times New Roman" w:hAnsi="Times New Roman" w:cs="Times New Roman"/>
          <w:b/>
          <w:bCs/>
          <w:sz w:val="24"/>
          <w:szCs w:val="24"/>
        </w:rPr>
        <w:t>Water</w:t>
      </w:r>
      <w:proofErr w:type="spellEnd"/>
      <w:r w:rsidRPr="00E65972">
        <w:rPr>
          <w:rFonts w:ascii="Times New Roman" w:hAnsi="Times New Roman" w:cs="Times New Roman"/>
          <w:b/>
          <w:bCs/>
          <w:sz w:val="24"/>
          <w:szCs w:val="24"/>
        </w:rPr>
        <w:t xml:space="preserve"> </w:t>
      </w:r>
      <w:proofErr w:type="spellStart"/>
      <w:r w:rsidRPr="00E65972">
        <w:rPr>
          <w:rFonts w:ascii="Times New Roman" w:hAnsi="Times New Roman" w:cs="Times New Roman"/>
          <w:b/>
          <w:bCs/>
          <w:sz w:val="24"/>
          <w:szCs w:val="24"/>
        </w:rPr>
        <w:t>Science</w:t>
      </w:r>
      <w:proofErr w:type="spellEnd"/>
      <w:r w:rsidRPr="00E65972">
        <w:rPr>
          <w:rFonts w:ascii="Times New Roman" w:hAnsi="Times New Roman" w:cs="Times New Roman"/>
          <w:b/>
          <w:bCs/>
          <w:sz w:val="24"/>
          <w:szCs w:val="24"/>
        </w:rPr>
        <w:t xml:space="preserve"> and </w:t>
      </w:r>
      <w:proofErr w:type="spellStart"/>
      <w:r w:rsidRPr="00E65972">
        <w:rPr>
          <w:rFonts w:ascii="Times New Roman" w:hAnsi="Times New Roman" w:cs="Times New Roman"/>
          <w:b/>
          <w:bCs/>
          <w:sz w:val="24"/>
          <w:szCs w:val="24"/>
        </w:rPr>
        <w:t>Technology</w:t>
      </w:r>
      <w:proofErr w:type="spellEnd"/>
      <w:r w:rsidRPr="00E65972">
        <w:rPr>
          <w:rFonts w:ascii="Times New Roman" w:hAnsi="Times New Roman" w:cs="Times New Roman"/>
          <w:b/>
          <w:bCs/>
          <w:sz w:val="24"/>
          <w:szCs w:val="24"/>
        </w:rPr>
        <w:t>, 2003)</w:t>
      </w:r>
      <w:r w:rsidR="00751C6F" w:rsidRPr="00E65972">
        <w:rPr>
          <w:rFonts w:ascii="Times New Roman" w:hAnsi="Times New Roman" w:cs="Times New Roman"/>
          <w:b/>
          <w:bCs/>
          <w:sz w:val="24"/>
          <w:szCs w:val="24"/>
        </w:rPr>
        <w:t>.</w:t>
      </w:r>
    </w:p>
    <w:p w14:paraId="21EE8748" w14:textId="77777777" w:rsidR="00EF7E4F" w:rsidRPr="00E65972" w:rsidRDefault="00EF7E4F" w:rsidP="00E65972">
      <w:pPr>
        <w:pStyle w:val="Prrafodelista"/>
        <w:jc w:val="both"/>
        <w:rPr>
          <w:rFonts w:ascii="Times New Roman" w:eastAsia="AvenirNextCondensed-Regular" w:hAnsi="Times New Roman" w:cs="Times New Roman"/>
          <w:sz w:val="24"/>
          <w:szCs w:val="24"/>
        </w:rPr>
      </w:pPr>
    </w:p>
    <w:p w14:paraId="55F7E3E4" w14:textId="62DC22F6" w:rsidR="00EF7E4F" w:rsidRPr="00E65972" w:rsidRDefault="00EF7E4F" w:rsidP="00E65972">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¿La planta de tratamiento usa equipamiento de fácil compostura y reposición?</w:t>
      </w:r>
    </w:p>
    <w:p w14:paraId="323625F7" w14:textId="625B431B" w:rsidR="004647F1" w:rsidRPr="00E65972" w:rsidRDefault="004647F1"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4C679755" w14:textId="5D7CB783" w:rsidR="004647F1" w:rsidRDefault="004647F1" w:rsidP="00BF3E52">
      <w:pPr>
        <w:pStyle w:val="Prrafodelista"/>
        <w:autoSpaceDE w:val="0"/>
        <w:autoSpaceDN w:val="0"/>
        <w:adjustRightInd w:val="0"/>
        <w:spacing w:after="0" w:line="240" w:lineRule="auto"/>
        <w:jc w:val="both"/>
        <w:rPr>
          <w:rFonts w:ascii="Times New Roman" w:eastAsia="AvenirNextCondensed-Regular" w:hAnsi="Times New Roman" w:cs="Times New Roman"/>
          <w:b/>
          <w:bCs/>
          <w:sz w:val="24"/>
          <w:szCs w:val="24"/>
        </w:rPr>
      </w:pPr>
      <w:r w:rsidRPr="00E65972">
        <w:rPr>
          <w:rFonts w:ascii="Times New Roman" w:eastAsia="AvenirNextCondensed-Regular" w:hAnsi="Times New Roman" w:cs="Times New Roman"/>
          <w:b/>
          <w:bCs/>
          <w:color w:val="4472C4" w:themeColor="accent1"/>
          <w:sz w:val="24"/>
          <w:szCs w:val="24"/>
        </w:rPr>
        <w:t>NO</w:t>
      </w:r>
      <w:r w:rsidR="00BF3E52">
        <w:rPr>
          <w:rFonts w:ascii="Times New Roman" w:eastAsia="AvenirNextCondensed-Regular" w:hAnsi="Times New Roman" w:cs="Times New Roman"/>
          <w:sz w:val="24"/>
          <w:szCs w:val="24"/>
        </w:rPr>
        <w:t>. El</w:t>
      </w:r>
      <w:r w:rsidRPr="00E65972">
        <w:rPr>
          <w:rFonts w:ascii="Times New Roman" w:eastAsia="AvenirNextCondensed-Regular" w:hAnsi="Times New Roman" w:cs="Times New Roman"/>
          <w:sz w:val="24"/>
          <w:szCs w:val="24"/>
        </w:rPr>
        <w:t xml:space="preserve"> tren de tratamiento del reactor UASB, tiene equipos especializados y no comunes en el mercado como Cámara de biogás y separador trifásico. ruido </w:t>
      </w:r>
      <w:r w:rsidRPr="00E65972">
        <w:rPr>
          <w:rFonts w:ascii="Times New Roman" w:eastAsia="AvenirNextCondensed-Regular" w:hAnsi="Times New Roman" w:cs="Times New Roman"/>
          <w:b/>
          <w:bCs/>
          <w:sz w:val="24"/>
          <w:szCs w:val="24"/>
        </w:rPr>
        <w:t xml:space="preserve">(Noyola, Morgan y </w:t>
      </w:r>
      <w:proofErr w:type="spellStart"/>
      <w:r w:rsidRPr="00E65972">
        <w:rPr>
          <w:rFonts w:ascii="Times New Roman" w:eastAsia="AvenirNextCondensed-Regular" w:hAnsi="Times New Roman" w:cs="Times New Roman"/>
          <w:b/>
          <w:bCs/>
          <w:sz w:val="24"/>
          <w:szCs w:val="24"/>
        </w:rPr>
        <w:t>Guëreca</w:t>
      </w:r>
      <w:proofErr w:type="spellEnd"/>
      <w:r w:rsidRPr="00E65972">
        <w:rPr>
          <w:rFonts w:ascii="Times New Roman" w:eastAsia="AvenirNextCondensed-Regular" w:hAnsi="Times New Roman" w:cs="Times New Roman"/>
          <w:b/>
          <w:bCs/>
          <w:sz w:val="24"/>
          <w:szCs w:val="24"/>
        </w:rPr>
        <w:t>, 2013)</w:t>
      </w:r>
      <w:r w:rsidR="00751C6F" w:rsidRPr="00E65972">
        <w:rPr>
          <w:rFonts w:ascii="Times New Roman" w:eastAsia="AvenirNextCondensed-Regular" w:hAnsi="Times New Roman" w:cs="Times New Roman"/>
          <w:b/>
          <w:bCs/>
          <w:sz w:val="24"/>
          <w:szCs w:val="24"/>
        </w:rPr>
        <w:t>.</w:t>
      </w:r>
    </w:p>
    <w:p w14:paraId="14990DE2" w14:textId="77777777" w:rsidR="00BF3E52" w:rsidRPr="00BF3E52" w:rsidRDefault="00BF3E52" w:rsidP="00BF3E5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7B124FC4" w14:textId="4606B705" w:rsidR="00EF7E4F" w:rsidRPr="00E65972" w:rsidRDefault="00EF7E4F" w:rsidP="00E65972">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 xml:space="preserve">¿Se considera que la tecnología usada en la planta de tratamiento favorece una fácil operación y mantenimiento de </w:t>
      </w:r>
      <w:r w:rsidR="00BF3E52" w:rsidRPr="00E65972">
        <w:rPr>
          <w:rFonts w:ascii="Times New Roman" w:eastAsia="AvenirNextCondensed-Regular" w:hAnsi="Times New Roman" w:cs="Times New Roman"/>
          <w:sz w:val="24"/>
          <w:szCs w:val="24"/>
        </w:rPr>
        <w:t>esta</w:t>
      </w:r>
      <w:r w:rsidRPr="00E65972">
        <w:rPr>
          <w:rFonts w:ascii="Times New Roman" w:eastAsia="AvenirNextCondensed-Regular" w:hAnsi="Times New Roman" w:cs="Times New Roman"/>
          <w:sz w:val="24"/>
          <w:szCs w:val="24"/>
        </w:rPr>
        <w:t>?</w:t>
      </w:r>
    </w:p>
    <w:p w14:paraId="5EC81CB1" w14:textId="3E019FB2" w:rsidR="004647F1" w:rsidRPr="00E65972" w:rsidRDefault="004647F1"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40F4857D" w14:textId="32232775" w:rsidR="001563CC" w:rsidRPr="00E65972" w:rsidRDefault="00751C6F"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BF3E52">
        <w:rPr>
          <w:rFonts w:ascii="Times New Roman" w:eastAsia="AvenirNextCondensed-Regular" w:hAnsi="Times New Roman" w:cs="Times New Roman"/>
          <w:b/>
          <w:bCs/>
          <w:color w:val="4472C4" w:themeColor="accent1"/>
          <w:sz w:val="24"/>
          <w:szCs w:val="24"/>
        </w:rPr>
        <w:lastRenderedPageBreak/>
        <w:t>N</w:t>
      </w:r>
      <w:r w:rsidR="00BF3E52">
        <w:rPr>
          <w:rFonts w:ascii="Times New Roman" w:eastAsia="AvenirNextCondensed-Regular" w:hAnsi="Times New Roman" w:cs="Times New Roman"/>
          <w:b/>
          <w:bCs/>
          <w:color w:val="4472C4" w:themeColor="accent1"/>
          <w:sz w:val="24"/>
          <w:szCs w:val="24"/>
        </w:rPr>
        <w:t>o</w:t>
      </w:r>
      <w:r w:rsidR="00BF3E52">
        <w:rPr>
          <w:rFonts w:ascii="Times New Roman" w:eastAsia="AvenirNextCondensed-Regular" w:hAnsi="Times New Roman" w:cs="Times New Roman"/>
          <w:color w:val="4472C4" w:themeColor="accent1"/>
          <w:sz w:val="24"/>
          <w:szCs w:val="24"/>
        </w:rPr>
        <w:t>.</w:t>
      </w:r>
      <w:r w:rsidRPr="00BF3E52">
        <w:rPr>
          <w:rFonts w:ascii="Times New Roman" w:eastAsia="AvenirNextCondensed-Regular" w:hAnsi="Times New Roman" w:cs="Times New Roman"/>
          <w:color w:val="4472C4" w:themeColor="accent1"/>
          <w:sz w:val="24"/>
          <w:szCs w:val="24"/>
        </w:rPr>
        <w:t xml:space="preserve"> </w:t>
      </w:r>
      <w:r w:rsidR="00BF3E52">
        <w:rPr>
          <w:rFonts w:ascii="Times New Roman" w:eastAsia="AvenirNextCondensed-Regular" w:hAnsi="Times New Roman" w:cs="Times New Roman"/>
          <w:sz w:val="24"/>
          <w:szCs w:val="24"/>
        </w:rPr>
        <w:t>A</w:t>
      </w:r>
      <w:r w:rsidRPr="00E65972">
        <w:rPr>
          <w:rFonts w:ascii="Times New Roman" w:eastAsia="AvenirNextCondensed-Regular" w:hAnsi="Times New Roman" w:cs="Times New Roman"/>
          <w:sz w:val="24"/>
          <w:szCs w:val="24"/>
        </w:rPr>
        <w:t xml:space="preserve">unque </w:t>
      </w:r>
      <w:r w:rsidR="001563CC" w:rsidRPr="00E65972">
        <w:rPr>
          <w:rFonts w:ascii="Times New Roman" w:eastAsia="AvenirNextCondensed-Regular" w:hAnsi="Times New Roman" w:cs="Times New Roman"/>
          <w:sz w:val="24"/>
          <w:szCs w:val="24"/>
        </w:rPr>
        <w:t xml:space="preserve">el tren de tratamiento </w:t>
      </w:r>
      <w:proofErr w:type="spellStart"/>
      <w:r w:rsidR="001563CC" w:rsidRPr="00E65972">
        <w:rPr>
          <w:rFonts w:ascii="Times New Roman" w:eastAsia="AvenirNextCondensed-Regular" w:hAnsi="Times New Roman" w:cs="Times New Roman"/>
          <w:sz w:val="24"/>
          <w:szCs w:val="24"/>
        </w:rPr>
        <w:t>Wetland</w:t>
      </w:r>
      <w:proofErr w:type="spellEnd"/>
      <w:r w:rsidR="001563CC" w:rsidRPr="00E65972">
        <w:rPr>
          <w:rFonts w:ascii="Times New Roman" w:eastAsia="AvenirNextCondensed-Regular" w:hAnsi="Times New Roman" w:cs="Times New Roman"/>
          <w:sz w:val="24"/>
          <w:szCs w:val="24"/>
        </w:rPr>
        <w:t xml:space="preserve"> La operación es muy importante si quieren obtenerse buenos resultados. Por tanto, debe contarse con un plan de operación y mantenimiento; plan nada complejo La operación y mantenimiento debe enfocarse a los factores más importantes para el rendimiento del tratamiento:</w:t>
      </w:r>
    </w:p>
    <w:p w14:paraId="7FB1D47D" w14:textId="77777777" w:rsidR="001563CC" w:rsidRPr="00E65972" w:rsidRDefault="001563CC"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6431B592" w14:textId="77777777" w:rsidR="001563CC" w:rsidRPr="00E65972" w:rsidRDefault="001563CC" w:rsidP="00E65972">
      <w:pPr>
        <w:pStyle w:val="Prrafodelista"/>
        <w:numPr>
          <w:ilvl w:val="0"/>
          <w:numId w:val="12"/>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Proporcionar una amplia oportunidad para el contacto del agua con la comunidad microbiana, con la capa de residuos de vegetación y con el sedimento.</w:t>
      </w:r>
    </w:p>
    <w:p w14:paraId="620F8D1C" w14:textId="77777777" w:rsidR="001563CC" w:rsidRPr="00E65972" w:rsidRDefault="001563CC" w:rsidP="00E65972">
      <w:pPr>
        <w:pStyle w:val="Prrafodelista"/>
        <w:numPr>
          <w:ilvl w:val="0"/>
          <w:numId w:val="12"/>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Asegurar que el flujo alcance todas las partes del humedal.</w:t>
      </w:r>
    </w:p>
    <w:p w14:paraId="09A55AAB" w14:textId="77777777" w:rsidR="001563CC" w:rsidRPr="00E65972" w:rsidRDefault="001563CC" w:rsidP="00E65972">
      <w:pPr>
        <w:pStyle w:val="Prrafodelista"/>
        <w:numPr>
          <w:ilvl w:val="0"/>
          <w:numId w:val="12"/>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Mantener un ambiente saludable para los microbios</w:t>
      </w:r>
    </w:p>
    <w:p w14:paraId="0ECAA74F" w14:textId="7BB92F2B" w:rsidR="00BF3E52" w:rsidRDefault="001563CC" w:rsidP="00BF3E52">
      <w:pPr>
        <w:pStyle w:val="Prrafodelista"/>
        <w:ind w:left="1440"/>
        <w:jc w:val="both"/>
        <w:rPr>
          <w:rFonts w:ascii="Times New Roman" w:eastAsia="AvenirNextCondensed-Regular" w:hAnsi="Times New Roman" w:cs="Times New Roman"/>
          <w:b/>
          <w:bCs/>
          <w:sz w:val="24"/>
          <w:szCs w:val="24"/>
        </w:rPr>
      </w:pPr>
      <w:r w:rsidRPr="00E65972">
        <w:rPr>
          <w:rFonts w:ascii="Times New Roman" w:eastAsia="AvenirNextCondensed-Regular" w:hAnsi="Times New Roman" w:cs="Times New Roman"/>
          <w:sz w:val="24"/>
          <w:szCs w:val="24"/>
        </w:rPr>
        <w:t xml:space="preserve">Manteniendo un crecimiento vigoroso de vegetación </w:t>
      </w:r>
      <w:r w:rsidRPr="00E65972">
        <w:rPr>
          <w:rFonts w:ascii="Times New Roman" w:hAnsi="Times New Roman" w:cs="Times New Roman"/>
          <w:b/>
          <w:bCs/>
          <w:sz w:val="24"/>
          <w:szCs w:val="24"/>
        </w:rPr>
        <w:t>(</w:t>
      </w:r>
      <w:r w:rsidRPr="00E65972">
        <w:rPr>
          <w:rFonts w:ascii="Times New Roman" w:eastAsia="AvenirNextCondensed-Regular" w:hAnsi="Times New Roman" w:cs="Times New Roman"/>
          <w:b/>
          <w:bCs/>
          <w:sz w:val="24"/>
          <w:szCs w:val="24"/>
        </w:rPr>
        <w:t>Lara-Borrero, J. ,1999).</w:t>
      </w:r>
    </w:p>
    <w:p w14:paraId="0A53916A" w14:textId="77777777" w:rsidR="00BF3E52" w:rsidRPr="00BF3E52" w:rsidRDefault="00BF3E52" w:rsidP="00BF3E52">
      <w:pPr>
        <w:pStyle w:val="Prrafodelista"/>
        <w:ind w:left="1440"/>
        <w:jc w:val="both"/>
        <w:rPr>
          <w:rFonts w:ascii="Times New Roman" w:eastAsia="AvenirNextCondensed-Regular" w:hAnsi="Times New Roman" w:cs="Times New Roman"/>
          <w:b/>
          <w:bCs/>
          <w:sz w:val="24"/>
          <w:szCs w:val="24"/>
        </w:rPr>
      </w:pPr>
    </w:p>
    <w:p w14:paraId="1E0DF068" w14:textId="265F9FFF" w:rsidR="00751C6F" w:rsidRPr="00E65972" w:rsidRDefault="00751C6F" w:rsidP="00E65972">
      <w:pPr>
        <w:pStyle w:val="Prrafodelista"/>
        <w:autoSpaceDE w:val="0"/>
        <w:autoSpaceDN w:val="0"/>
        <w:adjustRightInd w:val="0"/>
        <w:spacing w:after="0" w:line="240" w:lineRule="auto"/>
        <w:jc w:val="both"/>
        <w:rPr>
          <w:rFonts w:ascii="Times New Roman" w:eastAsia="AvenirNextCondensed-Regular" w:hAnsi="Times New Roman" w:cs="Times New Roman"/>
          <w:b/>
          <w:bCs/>
          <w:sz w:val="24"/>
          <w:szCs w:val="24"/>
        </w:rPr>
      </w:pPr>
      <w:r w:rsidRPr="00E65972">
        <w:rPr>
          <w:rFonts w:ascii="Times New Roman" w:eastAsia="AvenirNextCondensed-Regular" w:hAnsi="Times New Roman" w:cs="Times New Roman"/>
          <w:sz w:val="24"/>
          <w:szCs w:val="24"/>
        </w:rPr>
        <w:t xml:space="preserve">No se puede considerar de fácil operación debido que el tratamiento anaerobio para el reactor UASB requiere de un grupo amplio de bacterias con requerimientos metabólicos propios y actividades metabólicas diferentes. Dentro de las etapas de este se encuentran la acidogénesis que es una reacción fácil mientras que la </w:t>
      </w:r>
      <w:proofErr w:type="spellStart"/>
      <w:r w:rsidRPr="00E65972">
        <w:rPr>
          <w:rFonts w:ascii="Times New Roman" w:eastAsia="AvenirNextCondensed-Regular" w:hAnsi="Times New Roman" w:cs="Times New Roman"/>
          <w:sz w:val="24"/>
          <w:szCs w:val="24"/>
        </w:rPr>
        <w:t>acetogénesis</w:t>
      </w:r>
      <w:proofErr w:type="spellEnd"/>
      <w:r w:rsidRPr="00E65972">
        <w:rPr>
          <w:rFonts w:ascii="Times New Roman" w:eastAsia="AvenirNextCondensed-Regular" w:hAnsi="Times New Roman" w:cs="Times New Roman"/>
          <w:sz w:val="24"/>
          <w:szCs w:val="24"/>
        </w:rPr>
        <w:t xml:space="preserve"> y metanogénesis son reacciones difíciles </w:t>
      </w:r>
      <w:r w:rsidRPr="00E65972">
        <w:rPr>
          <w:rFonts w:ascii="Times New Roman" w:eastAsia="AvenirNextCondensed-Regular" w:hAnsi="Times New Roman" w:cs="Times New Roman"/>
          <w:b/>
          <w:bCs/>
          <w:sz w:val="24"/>
          <w:szCs w:val="24"/>
        </w:rPr>
        <w:t>(OROZCO JARAMILLO, A., 2014, p. 177).</w:t>
      </w:r>
    </w:p>
    <w:p w14:paraId="73B3D49B" w14:textId="77777777" w:rsidR="00EF7E4F" w:rsidRPr="00E65972" w:rsidRDefault="00EF7E4F" w:rsidP="00E65972">
      <w:pPr>
        <w:pStyle w:val="Prrafodelista"/>
        <w:jc w:val="both"/>
        <w:rPr>
          <w:rFonts w:ascii="Times New Roman" w:eastAsia="AvenirNextCondensed-Regular" w:hAnsi="Times New Roman" w:cs="Times New Roman"/>
          <w:sz w:val="24"/>
          <w:szCs w:val="24"/>
        </w:rPr>
      </w:pPr>
    </w:p>
    <w:p w14:paraId="4FA4789C" w14:textId="6AA56AF3" w:rsidR="00EF7E4F" w:rsidRPr="00E65972" w:rsidRDefault="00243018" w:rsidP="00E65972">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5972">
        <w:rPr>
          <w:rFonts w:ascii="Times New Roman" w:eastAsia="AvenirNextCondensed-Regular" w:hAnsi="Times New Roman" w:cs="Times New Roman"/>
          <w:sz w:val="24"/>
          <w:szCs w:val="24"/>
        </w:rPr>
        <w:t>¿Se considera que la planta no requiere personal altamente capacitado</w:t>
      </w:r>
      <w:r w:rsidR="00BF3E52">
        <w:rPr>
          <w:rFonts w:ascii="Times New Roman" w:eastAsia="AvenirNextCondensed-Regular" w:hAnsi="Times New Roman" w:cs="Times New Roman"/>
          <w:sz w:val="24"/>
          <w:szCs w:val="24"/>
        </w:rPr>
        <w:t>?</w:t>
      </w:r>
      <w:r w:rsidRPr="00E65972">
        <w:rPr>
          <w:rFonts w:ascii="Times New Roman" w:eastAsia="AvenirNextCondensed-Regular" w:hAnsi="Times New Roman" w:cs="Times New Roman"/>
          <w:sz w:val="24"/>
          <w:szCs w:val="24"/>
        </w:rPr>
        <w:t xml:space="preserve">; es decir, </w:t>
      </w:r>
      <w:r w:rsidR="00BF3E52">
        <w:rPr>
          <w:rFonts w:ascii="Times New Roman" w:eastAsia="AvenirNextCondensed-Regular" w:hAnsi="Times New Roman" w:cs="Times New Roman"/>
          <w:sz w:val="24"/>
          <w:szCs w:val="24"/>
        </w:rPr>
        <w:t>¿</w:t>
      </w:r>
      <w:r w:rsidRPr="00E65972">
        <w:rPr>
          <w:rFonts w:ascii="Times New Roman" w:eastAsia="AvenirNextCondensed-Regular" w:hAnsi="Times New Roman" w:cs="Times New Roman"/>
          <w:sz w:val="24"/>
          <w:szCs w:val="24"/>
        </w:rPr>
        <w:t>puede ser operada por un profesional de nivel técnico medio con la capacitación necesaria?</w:t>
      </w:r>
    </w:p>
    <w:p w14:paraId="09B8C947" w14:textId="110E5F0B" w:rsidR="002E2594" w:rsidRPr="00E65972" w:rsidRDefault="002E2594"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6F60EFF3" w14:textId="5E0C824A" w:rsidR="002E2594" w:rsidRPr="00E65972" w:rsidRDefault="009142A6" w:rsidP="00E65972">
      <w:pPr>
        <w:pStyle w:val="Prrafodelista"/>
        <w:autoSpaceDE w:val="0"/>
        <w:autoSpaceDN w:val="0"/>
        <w:adjustRightInd w:val="0"/>
        <w:spacing w:after="0" w:line="240" w:lineRule="auto"/>
        <w:jc w:val="both"/>
        <w:rPr>
          <w:rFonts w:ascii="Times New Roman" w:hAnsi="Times New Roman" w:cs="Times New Roman"/>
          <w:b/>
          <w:bCs/>
        </w:rPr>
      </w:pPr>
      <w:r w:rsidRPr="00E65972">
        <w:rPr>
          <w:rFonts w:ascii="Times New Roman" w:eastAsia="AvenirNextCondensed-Regular" w:hAnsi="Times New Roman" w:cs="Times New Roman"/>
          <w:b/>
          <w:bCs/>
          <w:color w:val="4472C4" w:themeColor="accent1"/>
          <w:sz w:val="24"/>
          <w:szCs w:val="24"/>
        </w:rPr>
        <w:t>SI.</w:t>
      </w:r>
      <w:r w:rsidRPr="00E65972">
        <w:rPr>
          <w:rFonts w:ascii="Times New Roman" w:eastAsia="AvenirNextCondensed-Regular" w:hAnsi="Times New Roman" w:cs="Times New Roman"/>
          <w:color w:val="4472C4" w:themeColor="accent1"/>
          <w:sz w:val="24"/>
          <w:szCs w:val="24"/>
        </w:rPr>
        <w:t xml:space="preserve"> </w:t>
      </w:r>
      <w:r w:rsidRPr="00E65972">
        <w:rPr>
          <w:rFonts w:ascii="Times New Roman" w:eastAsia="AvenirNextCondensed-Regular" w:hAnsi="Times New Roman" w:cs="Times New Roman"/>
          <w:sz w:val="24"/>
          <w:szCs w:val="24"/>
        </w:rPr>
        <w:t>En el tratamiento de aguas residuales mediante el reactor UASB debe contar</w:t>
      </w:r>
      <w:r w:rsidRPr="00E65972">
        <w:rPr>
          <w:rFonts w:ascii="Times New Roman" w:hAnsi="Times New Roman" w:cs="Times New Roman"/>
          <w:sz w:val="24"/>
          <w:szCs w:val="24"/>
        </w:rPr>
        <w:t xml:space="preserve"> con personas responsables y debidamente capacitadas para el mantenimiento y operación de la planta. </w:t>
      </w:r>
      <w:r w:rsidRPr="00E65972">
        <w:rPr>
          <w:rFonts w:ascii="Times New Roman" w:hAnsi="Times New Roman" w:cs="Times New Roman"/>
          <w:b/>
          <w:bCs/>
        </w:rPr>
        <w:t>(</w:t>
      </w:r>
      <w:proofErr w:type="spellStart"/>
      <w:r w:rsidRPr="00E65972">
        <w:rPr>
          <w:rFonts w:ascii="Times New Roman" w:hAnsi="Times New Roman" w:cs="Times New Roman"/>
          <w:b/>
          <w:bCs/>
        </w:rPr>
        <w:t>Cestti</w:t>
      </w:r>
      <w:proofErr w:type="spellEnd"/>
      <w:r w:rsidRPr="00E65972">
        <w:rPr>
          <w:rFonts w:ascii="Times New Roman" w:hAnsi="Times New Roman" w:cs="Times New Roman"/>
          <w:b/>
          <w:bCs/>
        </w:rPr>
        <w:t>, R., Ardiles, L., &amp; Nolasco, D.,2017</w:t>
      </w:r>
      <w:r w:rsidR="00BF3E52">
        <w:rPr>
          <w:rFonts w:ascii="Times New Roman" w:hAnsi="Times New Roman" w:cs="Times New Roman"/>
          <w:b/>
          <w:bCs/>
        </w:rPr>
        <w:t>)</w:t>
      </w:r>
      <w:r w:rsidRPr="00E65972">
        <w:rPr>
          <w:rFonts w:ascii="Times New Roman" w:hAnsi="Times New Roman" w:cs="Times New Roman"/>
          <w:b/>
          <w:bCs/>
        </w:rPr>
        <w:t>.</w:t>
      </w:r>
    </w:p>
    <w:p w14:paraId="14402C28" w14:textId="7CEAB366" w:rsidR="009142A6" w:rsidRPr="00E65972" w:rsidRDefault="009142A6" w:rsidP="00E65972">
      <w:pPr>
        <w:pStyle w:val="Prrafodelista"/>
        <w:autoSpaceDE w:val="0"/>
        <w:autoSpaceDN w:val="0"/>
        <w:adjustRightInd w:val="0"/>
        <w:spacing w:after="0" w:line="240" w:lineRule="auto"/>
        <w:jc w:val="both"/>
        <w:rPr>
          <w:rFonts w:ascii="Times New Roman" w:hAnsi="Times New Roman" w:cs="Times New Roman"/>
          <w:sz w:val="24"/>
          <w:szCs w:val="24"/>
        </w:rPr>
      </w:pPr>
    </w:p>
    <w:p w14:paraId="386AB951" w14:textId="0173E2ED" w:rsidR="00DE6D86" w:rsidRDefault="00F8051F" w:rsidP="00E65972">
      <w:pPr>
        <w:pStyle w:val="Prrafodelista"/>
        <w:autoSpaceDE w:val="0"/>
        <w:autoSpaceDN w:val="0"/>
        <w:adjustRightInd w:val="0"/>
        <w:spacing w:after="0" w:line="240" w:lineRule="auto"/>
        <w:jc w:val="both"/>
        <w:rPr>
          <w:rFonts w:ascii="Times New Roman" w:hAnsi="Times New Roman" w:cs="Times New Roman"/>
          <w:b/>
          <w:bCs/>
          <w:sz w:val="24"/>
          <w:szCs w:val="24"/>
        </w:rPr>
      </w:pPr>
      <w:r w:rsidRPr="00E65972">
        <w:rPr>
          <w:rFonts w:ascii="Times New Roman" w:hAnsi="Times New Roman" w:cs="Times New Roman"/>
          <w:sz w:val="24"/>
          <w:szCs w:val="24"/>
        </w:rPr>
        <w:t xml:space="preserve">El proceso de tratamiento llevado a cabo en el </w:t>
      </w:r>
      <w:proofErr w:type="spellStart"/>
      <w:r w:rsidRPr="00E65972">
        <w:rPr>
          <w:rFonts w:ascii="Times New Roman" w:hAnsi="Times New Roman" w:cs="Times New Roman"/>
          <w:sz w:val="24"/>
          <w:szCs w:val="24"/>
        </w:rPr>
        <w:t>wetland</w:t>
      </w:r>
      <w:proofErr w:type="spellEnd"/>
      <w:r w:rsidRPr="00E65972">
        <w:rPr>
          <w:rFonts w:ascii="Times New Roman" w:hAnsi="Times New Roman" w:cs="Times New Roman"/>
          <w:sz w:val="24"/>
          <w:szCs w:val="24"/>
        </w:rPr>
        <w:t xml:space="preserve"> al ser un proceso de interacción y digestión aerobia entre agua, microrganismo y distintas especies de algas no requiere de personal especializado </w:t>
      </w:r>
      <w:r w:rsidRPr="00E65972">
        <w:rPr>
          <w:rFonts w:ascii="Times New Roman" w:hAnsi="Times New Roman" w:cs="Times New Roman"/>
          <w:b/>
          <w:bCs/>
          <w:sz w:val="24"/>
          <w:szCs w:val="24"/>
        </w:rPr>
        <w:t>(Lara-Borrero, J. ,1999).</w:t>
      </w:r>
    </w:p>
    <w:p w14:paraId="55D54895" w14:textId="77777777" w:rsidR="00BF3E52" w:rsidRPr="00E65972" w:rsidRDefault="00BF3E52" w:rsidP="00E65972">
      <w:pPr>
        <w:pStyle w:val="Prrafodelista"/>
        <w:autoSpaceDE w:val="0"/>
        <w:autoSpaceDN w:val="0"/>
        <w:adjustRightInd w:val="0"/>
        <w:spacing w:after="0" w:line="240" w:lineRule="auto"/>
        <w:jc w:val="both"/>
        <w:rPr>
          <w:rFonts w:ascii="Times New Roman" w:eastAsia="AvenirNextCondensed-Regular" w:hAnsi="Times New Roman" w:cs="Times New Roman"/>
          <w:color w:val="000000"/>
          <w:sz w:val="24"/>
          <w:szCs w:val="24"/>
        </w:rPr>
      </w:pPr>
    </w:p>
    <w:p w14:paraId="423688E0" w14:textId="77777777" w:rsidR="00BF3E52" w:rsidRDefault="00BF3E52" w:rsidP="00E65972">
      <w:pPr>
        <w:pStyle w:val="Prrafodelista"/>
        <w:autoSpaceDE w:val="0"/>
        <w:autoSpaceDN w:val="0"/>
        <w:adjustRightInd w:val="0"/>
        <w:spacing w:after="0" w:line="240" w:lineRule="auto"/>
        <w:jc w:val="both"/>
        <w:rPr>
          <w:rFonts w:ascii="Times New Roman" w:eastAsia="AvenirNextCondensed-Regular" w:hAnsi="Times New Roman" w:cs="Times New Roman"/>
          <w:b/>
          <w:bCs/>
          <w:color w:val="4472C4" w:themeColor="accent1"/>
          <w:sz w:val="24"/>
          <w:szCs w:val="24"/>
        </w:rPr>
      </w:pPr>
    </w:p>
    <w:p w14:paraId="17E42172" w14:textId="77777777" w:rsidR="00BF3E52" w:rsidRDefault="00BF3E52">
      <w:pPr>
        <w:rPr>
          <w:rFonts w:ascii="Times New Roman" w:eastAsia="AvenirNextCondensed-Regular" w:hAnsi="Times New Roman" w:cs="Times New Roman"/>
          <w:b/>
          <w:bCs/>
          <w:color w:val="4472C4" w:themeColor="accent1"/>
          <w:sz w:val="24"/>
          <w:szCs w:val="24"/>
        </w:rPr>
      </w:pPr>
      <w:r>
        <w:rPr>
          <w:rFonts w:ascii="Times New Roman" w:eastAsia="AvenirNextCondensed-Regular" w:hAnsi="Times New Roman" w:cs="Times New Roman"/>
          <w:b/>
          <w:bCs/>
          <w:color w:val="4472C4" w:themeColor="accent1"/>
          <w:sz w:val="24"/>
          <w:szCs w:val="24"/>
        </w:rPr>
        <w:br w:type="page"/>
      </w:r>
    </w:p>
    <w:p w14:paraId="014BD7CB" w14:textId="3E45996C" w:rsidR="009421A8" w:rsidRPr="00E65972" w:rsidRDefault="00BF3E52" w:rsidP="00BF3E52">
      <w:pPr>
        <w:pStyle w:val="Prrafodelista"/>
        <w:autoSpaceDE w:val="0"/>
        <w:autoSpaceDN w:val="0"/>
        <w:adjustRightInd w:val="0"/>
        <w:spacing w:after="0" w:line="240" w:lineRule="auto"/>
        <w:jc w:val="center"/>
        <w:rPr>
          <w:rFonts w:ascii="Times New Roman" w:eastAsia="AvenirNextCondensed-Regular" w:hAnsi="Times New Roman" w:cs="Times New Roman"/>
          <w:b/>
          <w:bCs/>
          <w:color w:val="4472C4" w:themeColor="accent1"/>
          <w:sz w:val="24"/>
          <w:szCs w:val="24"/>
        </w:rPr>
      </w:pPr>
      <w:r>
        <w:rPr>
          <w:rFonts w:ascii="Times New Roman" w:eastAsia="AvenirNextCondensed-Regular" w:hAnsi="Times New Roman" w:cs="Times New Roman"/>
          <w:b/>
          <w:bCs/>
          <w:color w:val="4472C4" w:themeColor="accent1"/>
          <w:sz w:val="24"/>
          <w:szCs w:val="24"/>
        </w:rPr>
        <w:lastRenderedPageBreak/>
        <w:t>REFERENCIAS</w:t>
      </w:r>
    </w:p>
    <w:p w14:paraId="58E769BF" w14:textId="40D0ACE9" w:rsidR="00A2243E" w:rsidRPr="00E65972" w:rsidRDefault="00A2243E" w:rsidP="00E65972">
      <w:pPr>
        <w:pStyle w:val="Prrafodelista"/>
        <w:autoSpaceDE w:val="0"/>
        <w:autoSpaceDN w:val="0"/>
        <w:adjustRightInd w:val="0"/>
        <w:spacing w:after="0" w:line="240" w:lineRule="auto"/>
        <w:jc w:val="both"/>
        <w:rPr>
          <w:rFonts w:ascii="Times New Roman" w:eastAsia="AvenirNextCondensed-Regular" w:hAnsi="Times New Roman" w:cs="Times New Roman"/>
          <w:b/>
          <w:bCs/>
          <w:color w:val="4472C4" w:themeColor="accent1"/>
          <w:sz w:val="24"/>
          <w:szCs w:val="24"/>
        </w:rPr>
      </w:pPr>
    </w:p>
    <w:p w14:paraId="20864F66" w14:textId="63881D57" w:rsidR="00A2243E" w:rsidRPr="00BF3E52" w:rsidRDefault="00BF3E52" w:rsidP="00E65972">
      <w:pPr>
        <w:pStyle w:val="Prrafodelista"/>
        <w:autoSpaceDE w:val="0"/>
        <w:autoSpaceDN w:val="0"/>
        <w:adjustRightInd w:val="0"/>
        <w:spacing w:after="0" w:line="240" w:lineRule="auto"/>
        <w:jc w:val="both"/>
        <w:rPr>
          <w:rStyle w:val="Hipervnculo"/>
          <w:rFonts w:ascii="Times New Roman" w:eastAsia="AvenirNextCondensed-Regular" w:hAnsi="Times New Roman" w:cs="Times New Roman"/>
          <w:color w:val="auto"/>
          <w:sz w:val="24"/>
          <w:szCs w:val="24"/>
          <w:u w:val="none"/>
        </w:rPr>
      </w:pPr>
      <w:r>
        <w:rPr>
          <w:rFonts w:ascii="Times New Roman" w:eastAsia="AvenirNextCondensed-Regular" w:hAnsi="Times New Roman" w:cs="Times New Roman"/>
          <w:sz w:val="24"/>
          <w:szCs w:val="24"/>
        </w:rPr>
        <w:t>DE</w:t>
      </w:r>
      <w:r w:rsidR="00080834" w:rsidRPr="00E65972">
        <w:rPr>
          <w:rFonts w:ascii="Times New Roman" w:eastAsia="AvenirNextCondensed-Regular" w:hAnsi="Times New Roman" w:cs="Times New Roman"/>
          <w:sz w:val="24"/>
          <w:szCs w:val="24"/>
        </w:rPr>
        <w:t xml:space="preserve"> Compostaje, R. E. (2016). Ingeniería y aspectos técnicos de la digestión </w:t>
      </w:r>
      <w:r w:rsidR="00080834" w:rsidRPr="00BF3E52">
        <w:rPr>
          <w:rFonts w:ascii="Times New Roman" w:eastAsia="AvenirNextCondensed-Regular" w:hAnsi="Times New Roman" w:cs="Times New Roman"/>
          <w:sz w:val="24"/>
          <w:szCs w:val="24"/>
        </w:rPr>
        <w:t xml:space="preserve">anaeróbica II.4. Madrid, </w:t>
      </w:r>
      <w:proofErr w:type="spellStart"/>
      <w:r w:rsidR="00080834" w:rsidRPr="00BF3E52">
        <w:rPr>
          <w:rFonts w:ascii="Times New Roman" w:eastAsia="AvenirNextCondensed-Regular" w:hAnsi="Times New Roman" w:cs="Times New Roman"/>
          <w:sz w:val="24"/>
          <w:szCs w:val="24"/>
        </w:rPr>
        <w:t>Spain</w:t>
      </w:r>
      <w:proofErr w:type="spellEnd"/>
      <w:r w:rsidR="00080834" w:rsidRPr="00BF3E52">
        <w:rPr>
          <w:rFonts w:ascii="Times New Roman" w:eastAsia="AvenirNextCondensed-Regular" w:hAnsi="Times New Roman" w:cs="Times New Roman"/>
          <w:sz w:val="24"/>
          <w:szCs w:val="24"/>
        </w:rPr>
        <w:t xml:space="preserve">: </w:t>
      </w:r>
      <w:proofErr w:type="spellStart"/>
      <w:r w:rsidR="00080834" w:rsidRPr="00BF3E52">
        <w:rPr>
          <w:rFonts w:ascii="Times New Roman" w:eastAsia="AvenirNextCondensed-Regular" w:hAnsi="Times New Roman" w:cs="Times New Roman"/>
          <w:sz w:val="24"/>
          <w:szCs w:val="24"/>
        </w:rPr>
        <w:t>Mundi</w:t>
      </w:r>
      <w:proofErr w:type="spellEnd"/>
      <w:r w:rsidR="00080834" w:rsidRPr="00BF3E52">
        <w:rPr>
          <w:rFonts w:ascii="Times New Roman" w:eastAsia="AvenirNextCondensed-Regular" w:hAnsi="Times New Roman" w:cs="Times New Roman"/>
          <w:sz w:val="24"/>
          <w:szCs w:val="24"/>
        </w:rPr>
        <w:t xml:space="preserve">-Prensa. Recuperado de </w:t>
      </w:r>
      <w:hyperlink r:id="rId5" w:history="1">
        <w:r w:rsidR="00080834" w:rsidRPr="00BF3E52">
          <w:rPr>
            <w:rStyle w:val="Hipervnculo"/>
            <w:rFonts w:ascii="Times New Roman" w:eastAsia="AvenirNextCondensed-Regular" w:hAnsi="Times New Roman" w:cs="Times New Roman"/>
            <w:color w:val="auto"/>
            <w:sz w:val="24"/>
            <w:szCs w:val="24"/>
            <w:u w:val="none"/>
          </w:rPr>
          <w:t>https://bibliotecavirtual.uis.edu.co:4259/es/ereader/uis/55257?</w:t>
        </w:r>
      </w:hyperlink>
    </w:p>
    <w:p w14:paraId="67D7E51C" w14:textId="607D5AC1" w:rsidR="00080834" w:rsidRPr="00BF3E52" w:rsidRDefault="00080834" w:rsidP="00E65972">
      <w:pPr>
        <w:pStyle w:val="Prrafodelista"/>
        <w:autoSpaceDE w:val="0"/>
        <w:autoSpaceDN w:val="0"/>
        <w:adjustRightInd w:val="0"/>
        <w:spacing w:after="0" w:line="240" w:lineRule="auto"/>
        <w:jc w:val="both"/>
        <w:rPr>
          <w:rStyle w:val="Hipervnculo"/>
          <w:rFonts w:ascii="Times New Roman" w:eastAsia="AvenirNextCondensed-Regular" w:hAnsi="Times New Roman" w:cs="Times New Roman"/>
          <w:color w:val="auto"/>
          <w:sz w:val="24"/>
          <w:szCs w:val="24"/>
          <w:u w:val="none"/>
        </w:rPr>
      </w:pPr>
    </w:p>
    <w:p w14:paraId="440F9A6B" w14:textId="7C8FB72B" w:rsidR="00080834" w:rsidRPr="00BF3E52" w:rsidRDefault="00080834" w:rsidP="00E65972">
      <w:pPr>
        <w:pStyle w:val="Prrafodelista"/>
        <w:autoSpaceDE w:val="0"/>
        <w:autoSpaceDN w:val="0"/>
        <w:adjustRightInd w:val="0"/>
        <w:spacing w:after="0" w:line="240" w:lineRule="auto"/>
        <w:jc w:val="both"/>
        <w:rPr>
          <w:rStyle w:val="Hipervnculo"/>
          <w:rFonts w:ascii="Times New Roman" w:eastAsia="AvenirNextCondensed-Regular" w:hAnsi="Times New Roman" w:cs="Times New Roman"/>
          <w:color w:val="auto"/>
          <w:sz w:val="24"/>
          <w:szCs w:val="24"/>
          <w:u w:val="none"/>
        </w:rPr>
      </w:pPr>
      <w:r w:rsidRPr="00BF3E52">
        <w:rPr>
          <w:rStyle w:val="Hipervnculo"/>
          <w:rFonts w:ascii="Times New Roman" w:eastAsia="AvenirNextCondensed-Regular" w:hAnsi="Times New Roman" w:cs="Times New Roman"/>
          <w:color w:val="auto"/>
          <w:sz w:val="24"/>
          <w:szCs w:val="24"/>
          <w:u w:val="none"/>
        </w:rPr>
        <w:t>Lara-Borrero, J. (1999), Depuración de aguas residuales urbanas mediante humedales artificiales [</w:t>
      </w:r>
      <w:proofErr w:type="spellStart"/>
      <w:r w:rsidRPr="00BF3E52">
        <w:rPr>
          <w:rStyle w:val="Hipervnculo"/>
          <w:rFonts w:ascii="Times New Roman" w:eastAsia="AvenirNextCondensed-Regular" w:hAnsi="Times New Roman" w:cs="Times New Roman"/>
          <w:color w:val="auto"/>
          <w:sz w:val="24"/>
          <w:szCs w:val="24"/>
          <w:u w:val="none"/>
        </w:rPr>
        <w:t>tésis</w:t>
      </w:r>
      <w:proofErr w:type="spellEnd"/>
      <w:r w:rsidRPr="00BF3E52">
        <w:rPr>
          <w:rStyle w:val="Hipervnculo"/>
          <w:rFonts w:ascii="Times New Roman" w:eastAsia="AvenirNextCondensed-Regular" w:hAnsi="Times New Roman" w:cs="Times New Roman"/>
          <w:color w:val="auto"/>
          <w:sz w:val="24"/>
          <w:szCs w:val="24"/>
          <w:u w:val="none"/>
        </w:rPr>
        <w:t xml:space="preserve"> de maestría], Barcelona, Universidad Politécnica de Cataluña, Máster en ingeniería y gestión ambiental.</w:t>
      </w:r>
    </w:p>
    <w:p w14:paraId="49AD0B4E" w14:textId="1C7FF8EC" w:rsidR="00080834" w:rsidRPr="00BF3E52" w:rsidRDefault="00080834" w:rsidP="00E65972">
      <w:pPr>
        <w:pStyle w:val="Prrafodelista"/>
        <w:autoSpaceDE w:val="0"/>
        <w:autoSpaceDN w:val="0"/>
        <w:adjustRightInd w:val="0"/>
        <w:spacing w:after="0" w:line="240" w:lineRule="auto"/>
        <w:jc w:val="both"/>
        <w:rPr>
          <w:rFonts w:ascii="Times New Roman" w:eastAsia="AvenirNextCondensed-Regular" w:hAnsi="Times New Roman" w:cs="Times New Roman"/>
          <w:b/>
          <w:bCs/>
          <w:sz w:val="24"/>
          <w:szCs w:val="24"/>
        </w:rPr>
      </w:pPr>
    </w:p>
    <w:p w14:paraId="747D2683" w14:textId="7339531A" w:rsidR="00080834" w:rsidRPr="00BF3E52" w:rsidRDefault="00430F8D"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roofErr w:type="spellStart"/>
      <w:r w:rsidRPr="00BF3E52">
        <w:rPr>
          <w:rFonts w:ascii="Times New Roman" w:eastAsia="AvenirNextCondensed-Regular" w:hAnsi="Times New Roman" w:cs="Times New Roman"/>
          <w:sz w:val="24"/>
          <w:szCs w:val="24"/>
        </w:rPr>
        <w:t>Sperling</w:t>
      </w:r>
      <w:proofErr w:type="spellEnd"/>
      <w:r w:rsidRPr="00BF3E52">
        <w:rPr>
          <w:rFonts w:ascii="Times New Roman" w:eastAsia="AvenirNextCondensed-Regular" w:hAnsi="Times New Roman" w:cs="Times New Roman"/>
          <w:sz w:val="24"/>
          <w:szCs w:val="24"/>
        </w:rPr>
        <w:t xml:space="preserve">, V. M. (2015, 1 febrero). </w:t>
      </w:r>
      <w:proofErr w:type="spellStart"/>
      <w:r w:rsidRPr="00BF3E52">
        <w:rPr>
          <w:rFonts w:ascii="Times New Roman" w:eastAsia="AvenirNextCondensed-Regular" w:hAnsi="Times New Roman" w:cs="Times New Roman"/>
          <w:sz w:val="24"/>
          <w:szCs w:val="24"/>
        </w:rPr>
        <w:t>Comparison</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of</w:t>
      </w:r>
      <w:proofErr w:type="spellEnd"/>
      <w:r w:rsidRPr="00BF3E52">
        <w:rPr>
          <w:rFonts w:ascii="Times New Roman" w:eastAsia="AvenirNextCondensed-Regular" w:hAnsi="Times New Roman" w:cs="Times New Roman"/>
          <w:sz w:val="24"/>
          <w:szCs w:val="24"/>
        </w:rPr>
        <w:t xml:space="preserve"> simple, </w:t>
      </w:r>
      <w:proofErr w:type="spellStart"/>
      <w:r w:rsidRPr="00BF3E52">
        <w:rPr>
          <w:rFonts w:ascii="Times New Roman" w:eastAsia="AvenirNextCondensed-Regular" w:hAnsi="Times New Roman" w:cs="Times New Roman"/>
          <w:sz w:val="24"/>
          <w:szCs w:val="24"/>
        </w:rPr>
        <w:t>small</w:t>
      </w:r>
      <w:proofErr w:type="spellEnd"/>
      <w:r w:rsidRPr="00BF3E52">
        <w:rPr>
          <w:rFonts w:ascii="Times New Roman" w:eastAsia="AvenirNextCondensed-Regular" w:hAnsi="Times New Roman" w:cs="Times New Roman"/>
          <w:sz w:val="24"/>
          <w:szCs w:val="24"/>
        </w:rPr>
        <w:t>, full-</w:t>
      </w:r>
      <w:proofErr w:type="spellStart"/>
      <w:r w:rsidRPr="00BF3E52">
        <w:rPr>
          <w:rFonts w:ascii="Times New Roman" w:eastAsia="AvenirNextCondensed-Regular" w:hAnsi="Times New Roman" w:cs="Times New Roman"/>
          <w:sz w:val="24"/>
          <w:szCs w:val="24"/>
        </w:rPr>
        <w:t>scale</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sewage</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treatment</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systems</w:t>
      </w:r>
      <w:proofErr w:type="spellEnd"/>
      <w:r w:rsidRPr="00BF3E52">
        <w:rPr>
          <w:rFonts w:ascii="Times New Roman" w:eastAsia="AvenirNextCondensed-Regular" w:hAnsi="Times New Roman" w:cs="Times New Roman"/>
          <w:sz w:val="24"/>
          <w:szCs w:val="24"/>
        </w:rPr>
        <w:t xml:space="preserve"> in </w:t>
      </w:r>
      <w:proofErr w:type="spellStart"/>
      <w:r w:rsidRPr="00BF3E52">
        <w:rPr>
          <w:rFonts w:ascii="Times New Roman" w:eastAsia="AvenirNextCondensed-Regular" w:hAnsi="Times New Roman" w:cs="Times New Roman"/>
          <w:sz w:val="24"/>
          <w:szCs w:val="24"/>
        </w:rPr>
        <w:t>Brazil</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UASB</w:t>
      </w:r>
      <w:proofErr w:type="spellEnd"/>
      <w:r w:rsidRPr="00BF3E52">
        <w:rPr>
          <w:rFonts w:ascii="Times New Roman" w:eastAsia="AvenirNextCondensed-Regular" w:hAnsi="Times New Roman" w:cs="Times New Roman"/>
          <w:sz w:val="24"/>
          <w:szCs w:val="24"/>
        </w:rPr>
        <w:t>–</w:t>
      </w:r>
      <w:proofErr w:type="spellStart"/>
      <w:r w:rsidRPr="00BF3E52">
        <w:rPr>
          <w:rFonts w:ascii="Times New Roman" w:eastAsia="AvenirNextCondensed-Regular" w:hAnsi="Times New Roman" w:cs="Times New Roman"/>
          <w:sz w:val="24"/>
          <w:szCs w:val="24"/>
        </w:rPr>
        <w:t>maturation</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ponds</w:t>
      </w:r>
      <w:proofErr w:type="spellEnd"/>
      <w:r w:rsidRPr="00BF3E52">
        <w:rPr>
          <w:rFonts w:ascii="Times New Roman" w:eastAsia="AvenirNextCondensed-Regular" w:hAnsi="Times New Roman" w:cs="Times New Roman"/>
          <w:sz w:val="24"/>
          <w:szCs w:val="24"/>
        </w:rPr>
        <w:t>–</w:t>
      </w:r>
      <w:proofErr w:type="spellStart"/>
      <w:r w:rsidRPr="00BF3E52">
        <w:rPr>
          <w:rFonts w:ascii="Times New Roman" w:eastAsia="AvenirNextCondensed-Regular" w:hAnsi="Times New Roman" w:cs="Times New Roman"/>
          <w:sz w:val="24"/>
          <w:szCs w:val="24"/>
        </w:rPr>
        <w:t>coarse</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filter</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UASB</w:t>
      </w:r>
      <w:proofErr w:type="spellEnd"/>
      <w:r w:rsidRPr="00BF3E52">
        <w:rPr>
          <w:rFonts w:ascii="Times New Roman" w:eastAsia="AvenirNextCondensed-Regular" w:hAnsi="Times New Roman" w:cs="Times New Roman"/>
          <w:sz w:val="24"/>
          <w:szCs w:val="24"/>
        </w:rPr>
        <w:t xml:space="preserve">–horizontal </w:t>
      </w:r>
      <w:proofErr w:type="spellStart"/>
      <w:r w:rsidRPr="00BF3E52">
        <w:rPr>
          <w:rFonts w:ascii="Times New Roman" w:eastAsia="AvenirNextCondensed-Regular" w:hAnsi="Times New Roman" w:cs="Times New Roman"/>
          <w:sz w:val="24"/>
          <w:szCs w:val="24"/>
        </w:rPr>
        <w:t>subsurface-flow</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wetland</w:t>
      </w:r>
      <w:proofErr w:type="spellEnd"/>
      <w:r w:rsidRPr="00BF3E52">
        <w:rPr>
          <w:rFonts w:ascii="Times New Roman" w:eastAsia="AvenirNextCondensed-Regular" w:hAnsi="Times New Roman" w:cs="Times New Roman"/>
          <w:sz w:val="24"/>
          <w:szCs w:val="24"/>
        </w:rPr>
        <w:t>; vertical-</w:t>
      </w:r>
      <w:proofErr w:type="spellStart"/>
      <w:r w:rsidRPr="00BF3E52">
        <w:rPr>
          <w:rFonts w:ascii="Times New Roman" w:eastAsia="AvenirNextCondensed-Regular" w:hAnsi="Times New Roman" w:cs="Times New Roman"/>
          <w:sz w:val="24"/>
          <w:szCs w:val="24"/>
        </w:rPr>
        <w:t>flow</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wetland</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first</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stage</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of</w:t>
      </w:r>
      <w:proofErr w:type="spellEnd"/>
      <w:r w:rsidRPr="00BF3E52">
        <w:rPr>
          <w:rFonts w:ascii="Times New Roman" w:eastAsia="AvenirNextCondensed-Regular" w:hAnsi="Times New Roman" w:cs="Times New Roman"/>
          <w:sz w:val="24"/>
          <w:szCs w:val="24"/>
        </w:rPr>
        <w:t xml:space="preserve"> French </w:t>
      </w:r>
      <w:proofErr w:type="spellStart"/>
      <w:r w:rsidRPr="00BF3E52">
        <w:rPr>
          <w:rFonts w:ascii="Times New Roman" w:eastAsia="AvenirNextCondensed-Regular" w:hAnsi="Times New Roman" w:cs="Times New Roman"/>
          <w:sz w:val="24"/>
          <w:szCs w:val="24"/>
        </w:rPr>
        <w:t>system</w:t>
      </w:r>
      <w:proofErr w:type="spellEnd"/>
      <w:r w:rsidRPr="00BF3E52">
        <w:rPr>
          <w:rFonts w:ascii="Times New Roman" w:eastAsia="AvenirNextCondensed-Regular" w:hAnsi="Times New Roman" w:cs="Times New Roman"/>
          <w:sz w:val="24"/>
          <w:szCs w:val="24"/>
        </w:rPr>
        <w:t xml:space="preserve">) | </w:t>
      </w:r>
      <w:proofErr w:type="spellStart"/>
      <w:r w:rsidRPr="00BF3E52">
        <w:rPr>
          <w:rFonts w:ascii="Times New Roman" w:eastAsia="AvenirNextCondensed-Regular" w:hAnsi="Times New Roman" w:cs="Times New Roman"/>
          <w:sz w:val="24"/>
          <w:szCs w:val="24"/>
        </w:rPr>
        <w:t>Water</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Science</w:t>
      </w:r>
      <w:proofErr w:type="spellEnd"/>
      <w:r w:rsidRPr="00BF3E52">
        <w:rPr>
          <w:rFonts w:ascii="Times New Roman" w:eastAsia="AvenirNextCondensed-Regular" w:hAnsi="Times New Roman" w:cs="Times New Roman"/>
          <w:sz w:val="24"/>
          <w:szCs w:val="24"/>
        </w:rPr>
        <w:t xml:space="preserve"> &amp; </w:t>
      </w:r>
      <w:proofErr w:type="spellStart"/>
      <w:r w:rsidRPr="00BF3E52">
        <w:rPr>
          <w:rFonts w:ascii="Times New Roman" w:eastAsia="AvenirNextCondensed-Regular" w:hAnsi="Times New Roman" w:cs="Times New Roman"/>
          <w:sz w:val="24"/>
          <w:szCs w:val="24"/>
        </w:rPr>
        <w:t>Technology</w:t>
      </w:r>
      <w:proofErr w:type="spellEnd"/>
      <w:r w:rsidRPr="00BF3E52">
        <w:rPr>
          <w:rFonts w:ascii="Times New Roman" w:eastAsia="AvenirNextCondensed-Regular" w:hAnsi="Times New Roman" w:cs="Times New Roman"/>
          <w:sz w:val="24"/>
          <w:szCs w:val="24"/>
        </w:rPr>
        <w:t xml:space="preserve"> | </w:t>
      </w:r>
      <w:proofErr w:type="spellStart"/>
      <w:r w:rsidRPr="00BF3E52">
        <w:rPr>
          <w:rFonts w:ascii="Times New Roman" w:eastAsia="AvenirNextCondensed-Regular" w:hAnsi="Times New Roman" w:cs="Times New Roman"/>
          <w:sz w:val="24"/>
          <w:szCs w:val="24"/>
        </w:rPr>
        <w:t>IWA</w:t>
      </w:r>
      <w:proofErr w:type="spellEnd"/>
      <w:r w:rsidRPr="00BF3E52">
        <w:rPr>
          <w:rFonts w:ascii="Times New Roman" w:eastAsia="AvenirNextCondensed-Regular" w:hAnsi="Times New Roman" w:cs="Times New Roman"/>
          <w:sz w:val="24"/>
          <w:szCs w:val="24"/>
        </w:rPr>
        <w:t xml:space="preserve"> Publishing. IWA PUBLISHING. Recuperado 28 de enero de 2022, de </w:t>
      </w:r>
      <w:hyperlink r:id="rId6" w:history="1">
        <w:r w:rsidRPr="00BF3E52">
          <w:rPr>
            <w:rStyle w:val="Hipervnculo"/>
            <w:rFonts w:ascii="Times New Roman" w:eastAsia="AvenirNextCondensed-Regular" w:hAnsi="Times New Roman" w:cs="Times New Roman"/>
            <w:color w:val="auto"/>
            <w:sz w:val="24"/>
            <w:szCs w:val="24"/>
            <w:u w:val="none"/>
          </w:rPr>
          <w:t>https://iwaponline.com/wst/article-abstract/71/3/329/18785/Comparison-of-simple-small-full-scale-sewage?redirectedFrom=fulltext</w:t>
        </w:r>
      </w:hyperlink>
    </w:p>
    <w:p w14:paraId="2A39B2BA" w14:textId="15233E9A" w:rsidR="00430F8D" w:rsidRPr="00BF3E52" w:rsidRDefault="00430F8D" w:rsidP="00E65972">
      <w:pPr>
        <w:pStyle w:val="Prrafodelista"/>
        <w:autoSpaceDE w:val="0"/>
        <w:autoSpaceDN w:val="0"/>
        <w:adjustRightInd w:val="0"/>
        <w:spacing w:after="0" w:line="240" w:lineRule="auto"/>
        <w:jc w:val="both"/>
        <w:rPr>
          <w:rFonts w:ascii="Times New Roman" w:eastAsia="AvenirNextCondensed-Regular" w:hAnsi="Times New Roman" w:cs="Times New Roman"/>
          <w:b/>
          <w:bCs/>
          <w:sz w:val="24"/>
          <w:szCs w:val="24"/>
        </w:rPr>
      </w:pPr>
    </w:p>
    <w:p w14:paraId="042560E8" w14:textId="5D5B3897" w:rsidR="00430F8D" w:rsidRPr="00BF3E52" w:rsidRDefault="00430F8D"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roofErr w:type="spellStart"/>
      <w:r w:rsidRPr="00BF3E52">
        <w:rPr>
          <w:rFonts w:ascii="Times New Roman" w:eastAsia="AvenirNextCondensed-Regular" w:hAnsi="Times New Roman" w:cs="Times New Roman"/>
          <w:sz w:val="24"/>
          <w:szCs w:val="24"/>
        </w:rPr>
        <w:t>Water</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Science</w:t>
      </w:r>
      <w:proofErr w:type="spellEnd"/>
      <w:r w:rsidRPr="00BF3E52">
        <w:rPr>
          <w:rFonts w:ascii="Times New Roman" w:eastAsia="AvenirNextCondensed-Regular" w:hAnsi="Times New Roman" w:cs="Times New Roman"/>
          <w:sz w:val="24"/>
          <w:szCs w:val="24"/>
        </w:rPr>
        <w:t xml:space="preserve"> and </w:t>
      </w:r>
      <w:proofErr w:type="spellStart"/>
      <w:r w:rsidRPr="00BF3E52">
        <w:rPr>
          <w:rFonts w:ascii="Times New Roman" w:eastAsia="AvenirNextCondensed-Regular" w:hAnsi="Times New Roman" w:cs="Times New Roman"/>
          <w:sz w:val="24"/>
          <w:szCs w:val="24"/>
        </w:rPr>
        <w:t>Technology</w:t>
      </w:r>
      <w:proofErr w:type="spellEnd"/>
      <w:r w:rsidRPr="00BF3E52">
        <w:rPr>
          <w:rFonts w:ascii="Times New Roman" w:eastAsia="AvenirNextCondensed-Regular" w:hAnsi="Times New Roman" w:cs="Times New Roman"/>
          <w:sz w:val="24"/>
          <w:szCs w:val="24"/>
        </w:rPr>
        <w:t xml:space="preserve">. (2003). </w:t>
      </w:r>
      <w:proofErr w:type="spellStart"/>
      <w:r w:rsidRPr="00BF3E52">
        <w:rPr>
          <w:rFonts w:ascii="Times New Roman" w:eastAsia="AvenirNextCondensed-Regular" w:hAnsi="Times New Roman" w:cs="Times New Roman"/>
          <w:sz w:val="24"/>
          <w:szCs w:val="24"/>
        </w:rPr>
        <w:t>Combining</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UASB</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technology</w:t>
      </w:r>
      <w:proofErr w:type="spellEnd"/>
      <w:r w:rsidRPr="00BF3E52">
        <w:rPr>
          <w:rFonts w:ascii="Times New Roman" w:eastAsia="AvenirNextCondensed-Regular" w:hAnsi="Times New Roman" w:cs="Times New Roman"/>
          <w:sz w:val="24"/>
          <w:szCs w:val="24"/>
        </w:rPr>
        <w:t xml:space="preserve"> and </w:t>
      </w:r>
      <w:proofErr w:type="spellStart"/>
      <w:r w:rsidRPr="00BF3E52">
        <w:rPr>
          <w:rFonts w:ascii="Times New Roman" w:eastAsia="AvenirNextCondensed-Regular" w:hAnsi="Times New Roman" w:cs="Times New Roman"/>
          <w:sz w:val="24"/>
          <w:szCs w:val="24"/>
        </w:rPr>
        <w:t>constructed</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wetland</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for</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domestic</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wastewater</w:t>
      </w:r>
      <w:proofErr w:type="spellEnd"/>
      <w:r w:rsidRPr="00BF3E52">
        <w:rPr>
          <w:rFonts w:ascii="Times New Roman" w:eastAsia="AvenirNextCondensed-Regular" w:hAnsi="Times New Roman" w:cs="Times New Roman"/>
          <w:sz w:val="24"/>
          <w:szCs w:val="24"/>
        </w:rPr>
        <w:t xml:space="preserve"> </w:t>
      </w:r>
      <w:proofErr w:type="spellStart"/>
      <w:r w:rsidRPr="00BF3E52">
        <w:rPr>
          <w:rFonts w:ascii="Times New Roman" w:eastAsia="AvenirNextCondensed-Regular" w:hAnsi="Times New Roman" w:cs="Times New Roman"/>
          <w:sz w:val="24"/>
          <w:szCs w:val="24"/>
        </w:rPr>
        <w:t>reclamation</w:t>
      </w:r>
      <w:proofErr w:type="spellEnd"/>
      <w:r w:rsidRPr="00BF3E52">
        <w:rPr>
          <w:rFonts w:ascii="Times New Roman" w:eastAsia="AvenirNextCondensed-Regular" w:hAnsi="Times New Roman" w:cs="Times New Roman"/>
          <w:sz w:val="24"/>
          <w:szCs w:val="24"/>
        </w:rPr>
        <w:t xml:space="preserve"> and </w:t>
      </w:r>
      <w:proofErr w:type="spellStart"/>
      <w:r w:rsidRPr="00BF3E52">
        <w:rPr>
          <w:rFonts w:ascii="Times New Roman" w:eastAsia="AvenirNextCondensed-Regular" w:hAnsi="Times New Roman" w:cs="Times New Roman"/>
          <w:sz w:val="24"/>
          <w:szCs w:val="24"/>
        </w:rPr>
        <w:t>reuse</w:t>
      </w:r>
      <w:proofErr w:type="spellEnd"/>
      <w:r w:rsidRPr="00BF3E52">
        <w:rPr>
          <w:rFonts w:ascii="Times New Roman" w:eastAsia="AvenirNextCondensed-Regular" w:hAnsi="Times New Roman" w:cs="Times New Roman"/>
          <w:sz w:val="24"/>
          <w:szCs w:val="24"/>
        </w:rPr>
        <w:t xml:space="preserve">. IWA Publishing. Recuperado 28 de enero de 2022, de </w:t>
      </w:r>
      <w:hyperlink r:id="rId7" w:history="1">
        <w:r w:rsidRPr="00BF3E52">
          <w:rPr>
            <w:rStyle w:val="Hipervnculo"/>
            <w:rFonts w:ascii="Times New Roman" w:eastAsia="AvenirNextCondensed-Regular" w:hAnsi="Times New Roman" w:cs="Times New Roman"/>
            <w:color w:val="auto"/>
            <w:sz w:val="24"/>
            <w:szCs w:val="24"/>
            <w:u w:val="none"/>
          </w:rPr>
          <w:t>https://www.oieau.org/eaudoc/system/files/documents/39/196508/196508_doc.pdf</w:t>
        </w:r>
      </w:hyperlink>
    </w:p>
    <w:p w14:paraId="62E707D1" w14:textId="5423B963" w:rsidR="000D3249" w:rsidRPr="00BF3E52" w:rsidRDefault="000D3249"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0505D8D5" w14:textId="30414CB6" w:rsidR="000B28F2" w:rsidRPr="00BF3E52" w:rsidRDefault="000B28F2" w:rsidP="00E65972">
      <w:pPr>
        <w:pStyle w:val="Prrafodelista"/>
        <w:jc w:val="both"/>
        <w:rPr>
          <w:rStyle w:val="Hipervnculo"/>
          <w:rFonts w:ascii="Times New Roman" w:hAnsi="Times New Roman" w:cs="Times New Roman"/>
          <w:color w:val="auto"/>
          <w:u w:val="none"/>
        </w:rPr>
      </w:pPr>
      <w:r w:rsidRPr="00BF3E52">
        <w:rPr>
          <w:rStyle w:val="Hipervnculo"/>
          <w:rFonts w:ascii="Times New Roman" w:hAnsi="Times New Roman" w:cs="Times New Roman"/>
          <w:color w:val="auto"/>
          <w:sz w:val="24"/>
          <w:szCs w:val="24"/>
          <w:u w:val="none"/>
        </w:rPr>
        <w:t xml:space="preserve">Noyola, A., Morgan, J. and </w:t>
      </w:r>
      <w:proofErr w:type="spellStart"/>
      <w:r w:rsidRPr="00BF3E52">
        <w:rPr>
          <w:rStyle w:val="Hipervnculo"/>
          <w:rFonts w:ascii="Times New Roman" w:hAnsi="Times New Roman" w:cs="Times New Roman"/>
          <w:color w:val="auto"/>
          <w:sz w:val="24"/>
          <w:szCs w:val="24"/>
          <w:u w:val="none"/>
        </w:rPr>
        <w:t>Guëreca</w:t>
      </w:r>
      <w:proofErr w:type="spellEnd"/>
      <w:r w:rsidRPr="00BF3E52">
        <w:rPr>
          <w:rStyle w:val="Hipervnculo"/>
          <w:rFonts w:ascii="Times New Roman" w:hAnsi="Times New Roman" w:cs="Times New Roman"/>
          <w:color w:val="auto"/>
          <w:sz w:val="24"/>
          <w:szCs w:val="24"/>
          <w:u w:val="none"/>
        </w:rPr>
        <w:t>, L., 2013. Selección de tecnologías para el tratamiento de aguas residuales municipales. 1st ed. Universidad Nacional Autónoma de México</w:t>
      </w:r>
      <w:r w:rsidRPr="00BF3E52">
        <w:rPr>
          <w:rStyle w:val="Hipervnculo"/>
          <w:rFonts w:ascii="Times New Roman" w:hAnsi="Times New Roman" w:cs="Times New Roman"/>
          <w:color w:val="auto"/>
          <w:u w:val="none"/>
        </w:rPr>
        <w:t>.</w:t>
      </w:r>
    </w:p>
    <w:p w14:paraId="37DB350D" w14:textId="6F8EFAAD" w:rsidR="007672E3" w:rsidRPr="00BF3E52" w:rsidRDefault="007672E3" w:rsidP="00E65972">
      <w:pPr>
        <w:pStyle w:val="Prrafodelista"/>
        <w:jc w:val="both"/>
        <w:rPr>
          <w:rStyle w:val="Hipervnculo"/>
          <w:rFonts w:ascii="Times New Roman" w:hAnsi="Times New Roman" w:cs="Times New Roman"/>
          <w:color w:val="auto"/>
          <w:u w:val="none"/>
        </w:rPr>
      </w:pPr>
    </w:p>
    <w:p w14:paraId="5B33BF93" w14:textId="24982FB3" w:rsidR="007672E3" w:rsidRPr="00BF3E52" w:rsidRDefault="00C84964" w:rsidP="00E65972">
      <w:pPr>
        <w:pStyle w:val="Prrafodelista"/>
        <w:jc w:val="both"/>
        <w:rPr>
          <w:rStyle w:val="Hipervnculo"/>
          <w:rFonts w:ascii="Times New Roman" w:hAnsi="Times New Roman" w:cs="Times New Roman"/>
          <w:color w:val="auto"/>
          <w:u w:val="none"/>
        </w:rPr>
      </w:pPr>
      <w:r w:rsidRPr="00BF3E52">
        <w:rPr>
          <w:rStyle w:val="Hipervnculo"/>
          <w:rFonts w:ascii="Times New Roman" w:hAnsi="Times New Roman" w:cs="Times New Roman"/>
          <w:color w:val="auto"/>
          <w:u w:val="none"/>
        </w:rPr>
        <w:t>OROZCO JARAMILLO, A. (2014). BIOINGENIERÍA DE AGUAS RESIDUALES TEORÍA Y DISEÑO (2.a ed.). ACODAL. p. 296.</w:t>
      </w:r>
    </w:p>
    <w:p w14:paraId="20AC0F16" w14:textId="03CB8D25" w:rsidR="00C84964" w:rsidRPr="00BF3E52" w:rsidRDefault="00C84964" w:rsidP="00E65972">
      <w:pPr>
        <w:pStyle w:val="Prrafodelista"/>
        <w:jc w:val="both"/>
        <w:rPr>
          <w:rStyle w:val="Hipervnculo"/>
          <w:rFonts w:ascii="Times New Roman" w:hAnsi="Times New Roman" w:cs="Times New Roman"/>
          <w:color w:val="auto"/>
          <w:u w:val="none"/>
        </w:rPr>
      </w:pPr>
    </w:p>
    <w:p w14:paraId="0C473DBB" w14:textId="6DDE3A57" w:rsidR="00AB2D55" w:rsidRPr="00BF3E52" w:rsidRDefault="00C84964" w:rsidP="00BF3E52">
      <w:pPr>
        <w:pStyle w:val="Prrafodelista"/>
        <w:jc w:val="both"/>
        <w:rPr>
          <w:rStyle w:val="Hipervnculo"/>
          <w:rFonts w:ascii="Times New Roman" w:hAnsi="Times New Roman" w:cs="Times New Roman"/>
          <w:color w:val="auto"/>
          <w:u w:val="none"/>
        </w:rPr>
      </w:pPr>
      <w:proofErr w:type="spellStart"/>
      <w:r w:rsidRPr="00BF3E52">
        <w:rPr>
          <w:rStyle w:val="Hipervnculo"/>
          <w:rFonts w:ascii="Times New Roman" w:hAnsi="Times New Roman" w:cs="Times New Roman"/>
          <w:color w:val="auto"/>
          <w:sz w:val="24"/>
          <w:szCs w:val="24"/>
          <w:u w:val="none"/>
        </w:rPr>
        <w:t>IDAE</w:t>
      </w:r>
      <w:proofErr w:type="spellEnd"/>
      <w:r w:rsidRPr="00BF3E52">
        <w:rPr>
          <w:rStyle w:val="Hipervnculo"/>
          <w:rFonts w:ascii="Times New Roman" w:hAnsi="Times New Roman" w:cs="Times New Roman"/>
          <w:color w:val="auto"/>
          <w:sz w:val="24"/>
          <w:szCs w:val="24"/>
          <w:u w:val="none"/>
        </w:rPr>
        <w:t xml:space="preserve"> (Instituto para la Diversificación y Ahorro de la Energía). (2007, noviembre). BIOMASA: DIGESTORES ANAEROBIOS. IDAE.es. Recuperado 7 de enero de 2022, de </w:t>
      </w:r>
      <w:hyperlink r:id="rId8" w:history="1">
        <w:r w:rsidRPr="00BF3E52">
          <w:rPr>
            <w:rStyle w:val="Hipervnculo"/>
            <w:rFonts w:ascii="Times New Roman" w:hAnsi="Times New Roman" w:cs="Times New Roman"/>
            <w:color w:val="auto"/>
            <w:sz w:val="24"/>
            <w:szCs w:val="24"/>
            <w:u w:val="none"/>
          </w:rPr>
          <w:t>https://www.idae.es/sites/default/files/documentos/publicaciones_idae/documentos_10737_biomasa_digestores_anaerobios_a2007_0d62926d.pdf</w:t>
        </w:r>
      </w:hyperlink>
      <w:r w:rsidRPr="00BF3E52">
        <w:rPr>
          <w:rStyle w:val="Hipervnculo"/>
          <w:rFonts w:ascii="Times New Roman" w:hAnsi="Times New Roman" w:cs="Times New Roman"/>
          <w:color w:val="auto"/>
          <w:u w:val="none"/>
        </w:rPr>
        <w:t xml:space="preserve"> </w:t>
      </w:r>
    </w:p>
    <w:p w14:paraId="01710735" w14:textId="77777777" w:rsidR="00BF3E52" w:rsidRPr="00BF3E52" w:rsidRDefault="00BF3E52" w:rsidP="00BF3E52">
      <w:pPr>
        <w:pStyle w:val="Prrafodelista"/>
        <w:jc w:val="both"/>
        <w:rPr>
          <w:rStyle w:val="Hipervnculo"/>
          <w:rFonts w:ascii="Times New Roman" w:hAnsi="Times New Roman" w:cs="Times New Roman"/>
          <w:color w:val="auto"/>
          <w:u w:val="none"/>
        </w:rPr>
      </w:pPr>
    </w:p>
    <w:p w14:paraId="7B15F6C4" w14:textId="2AF71E6D" w:rsidR="00F8051F" w:rsidRPr="00BF3E52" w:rsidRDefault="00AB2D55" w:rsidP="00BF3E52">
      <w:pPr>
        <w:pStyle w:val="Prrafodelista"/>
        <w:jc w:val="both"/>
        <w:rPr>
          <w:rFonts w:ascii="Times New Roman" w:hAnsi="Times New Roman" w:cs="Times New Roman"/>
          <w:sz w:val="23"/>
          <w:szCs w:val="23"/>
          <w:shd w:val="clear" w:color="auto" w:fill="FCFCFC"/>
        </w:rPr>
      </w:pPr>
      <w:r w:rsidRPr="00BF3E52">
        <w:rPr>
          <w:rFonts w:ascii="Times New Roman" w:hAnsi="Times New Roman" w:cs="Times New Roman"/>
          <w:sz w:val="23"/>
          <w:szCs w:val="23"/>
          <w:shd w:val="clear" w:color="auto" w:fill="FCFCFC"/>
        </w:rPr>
        <w:t>Brix, H. 1994. Uso de humedales construidos en el control de la contaminación del agua: desarrollo histórico, estado actual y perspectivas futuras. Ciencia y Tecnología del Agua 30(8):209-223.</w:t>
      </w:r>
    </w:p>
    <w:p w14:paraId="65571656" w14:textId="77777777" w:rsidR="00BF3E52" w:rsidRPr="00BF3E52" w:rsidRDefault="00BF3E52" w:rsidP="00BF3E52">
      <w:pPr>
        <w:pStyle w:val="Prrafodelista"/>
        <w:jc w:val="both"/>
        <w:rPr>
          <w:rStyle w:val="Hipervnculo"/>
          <w:rFonts w:ascii="Times New Roman" w:hAnsi="Times New Roman" w:cs="Times New Roman"/>
          <w:color w:val="auto"/>
          <w:u w:val="none"/>
        </w:rPr>
      </w:pPr>
    </w:p>
    <w:p w14:paraId="3C9A8AD6" w14:textId="3BF0048D" w:rsidR="000D3249" w:rsidRPr="00BF3E52" w:rsidRDefault="00F8051F" w:rsidP="00BF3E52">
      <w:pPr>
        <w:pStyle w:val="Prrafodelista"/>
        <w:jc w:val="both"/>
        <w:rPr>
          <w:rFonts w:ascii="Times New Roman" w:hAnsi="Times New Roman" w:cs="Times New Roman"/>
          <w:sz w:val="24"/>
          <w:szCs w:val="24"/>
        </w:rPr>
      </w:pPr>
      <w:proofErr w:type="spellStart"/>
      <w:r w:rsidRPr="00BF3E52">
        <w:rPr>
          <w:rStyle w:val="Hipervnculo"/>
          <w:rFonts w:ascii="Times New Roman" w:hAnsi="Times New Roman" w:cs="Times New Roman"/>
          <w:color w:val="auto"/>
          <w:sz w:val="24"/>
          <w:szCs w:val="24"/>
          <w:u w:val="none"/>
        </w:rPr>
        <w:t>Cestti</w:t>
      </w:r>
      <w:proofErr w:type="spellEnd"/>
      <w:r w:rsidRPr="00BF3E52">
        <w:rPr>
          <w:rStyle w:val="Hipervnculo"/>
          <w:rFonts w:ascii="Times New Roman" w:hAnsi="Times New Roman" w:cs="Times New Roman"/>
          <w:color w:val="auto"/>
          <w:sz w:val="24"/>
          <w:szCs w:val="24"/>
          <w:u w:val="none"/>
        </w:rPr>
        <w:t xml:space="preserve">, R., Ardiles, L., &amp; Nolasco, D. (2017, 10 mayo). TRATAMIENTO Y REÚSO DE LAS AGUAS RESIDUALES </w:t>
      </w:r>
      <w:proofErr w:type="spellStart"/>
      <w:r w:rsidRPr="00BF3E52">
        <w:rPr>
          <w:rStyle w:val="Hipervnculo"/>
          <w:rFonts w:ascii="Times New Roman" w:hAnsi="Times New Roman" w:cs="Times New Roman"/>
          <w:color w:val="auto"/>
          <w:sz w:val="24"/>
          <w:szCs w:val="24"/>
          <w:u w:val="none"/>
        </w:rPr>
        <w:t>perú</w:t>
      </w:r>
      <w:proofErr w:type="spellEnd"/>
      <w:r w:rsidRPr="00BF3E52">
        <w:rPr>
          <w:rStyle w:val="Hipervnculo"/>
          <w:rFonts w:ascii="Times New Roman" w:hAnsi="Times New Roman" w:cs="Times New Roman"/>
          <w:color w:val="auto"/>
          <w:sz w:val="24"/>
          <w:szCs w:val="24"/>
          <w:u w:val="none"/>
        </w:rPr>
        <w:t xml:space="preserve">, ¿Un reflejo de la región? [Sistema nacional de información ambiental]. Una visión del tratamiento y reúso de las aguas residuales, Lima, Perú. </w:t>
      </w:r>
      <w:hyperlink r:id="rId9" w:history="1">
        <w:r w:rsidRPr="00BF3E52">
          <w:rPr>
            <w:rStyle w:val="Hipervnculo"/>
            <w:rFonts w:ascii="Times New Roman" w:hAnsi="Times New Roman" w:cs="Times New Roman"/>
            <w:color w:val="auto"/>
            <w:sz w:val="24"/>
            <w:szCs w:val="24"/>
            <w:u w:val="none"/>
          </w:rPr>
          <w:t>https://sinia.minam.gob.pe/download/file/fid/39054</w:t>
        </w:r>
      </w:hyperlink>
    </w:p>
    <w:p w14:paraId="5C4141BA" w14:textId="77777777" w:rsidR="000D3249" w:rsidRPr="00E65972" w:rsidRDefault="000D3249" w:rsidP="00E65972">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5C03F20A" w14:textId="77777777" w:rsidR="00A579A0" w:rsidRPr="00BF3E52" w:rsidRDefault="00A579A0" w:rsidP="00BF3E52">
      <w:pPr>
        <w:jc w:val="both"/>
        <w:rPr>
          <w:rFonts w:ascii="Times New Roman" w:hAnsi="Times New Roman" w:cs="Times New Roman"/>
          <w:b/>
          <w:bCs/>
          <w:color w:val="70AD47" w:themeColor="accent6"/>
          <w:sz w:val="24"/>
          <w:szCs w:val="24"/>
          <w:lang w:val="es-ES"/>
        </w:rPr>
      </w:pPr>
    </w:p>
    <w:sectPr w:rsidR="00A579A0" w:rsidRPr="00BF3E5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venirNextCondensed-Regular">
    <w:altName w:val="Yu Gothic"/>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1C53"/>
    <w:multiLevelType w:val="hybridMultilevel"/>
    <w:tmpl w:val="9C7A9DE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331610"/>
    <w:multiLevelType w:val="hybridMultilevel"/>
    <w:tmpl w:val="2A2405E8"/>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0EB61853"/>
    <w:multiLevelType w:val="hybridMultilevel"/>
    <w:tmpl w:val="03FC12D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20767CA2"/>
    <w:multiLevelType w:val="hybridMultilevel"/>
    <w:tmpl w:val="FB184B30"/>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565DBD"/>
    <w:multiLevelType w:val="hybridMultilevel"/>
    <w:tmpl w:val="BD54DDEE"/>
    <w:lvl w:ilvl="0" w:tplc="FABA596A">
      <w:start w:val="1"/>
      <w:numFmt w:val="decimal"/>
      <w:lvlText w:val="%1."/>
      <w:lvlJc w:val="left"/>
      <w:pPr>
        <w:ind w:left="720" w:hanging="360"/>
      </w:pPr>
      <w:rPr>
        <w:b/>
        <w:bCs/>
        <w:color w:val="70AD47" w:themeColor="accent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A0D6053"/>
    <w:multiLevelType w:val="hybridMultilevel"/>
    <w:tmpl w:val="E864D52A"/>
    <w:lvl w:ilvl="0" w:tplc="6520F2E6">
      <w:start w:val="1"/>
      <w:numFmt w:val="decimal"/>
      <w:lvlText w:val="%1."/>
      <w:lvlJc w:val="left"/>
      <w:pPr>
        <w:ind w:left="720" w:hanging="360"/>
      </w:pPr>
      <w:rPr>
        <w:b/>
        <w:bCs/>
        <w:color w:val="4472C4" w:themeColor="accen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4D2124E"/>
    <w:multiLevelType w:val="hybridMultilevel"/>
    <w:tmpl w:val="D0806540"/>
    <w:lvl w:ilvl="0" w:tplc="FABA596A">
      <w:start w:val="1"/>
      <w:numFmt w:val="decimal"/>
      <w:lvlText w:val="%1."/>
      <w:lvlJc w:val="left"/>
      <w:pPr>
        <w:ind w:left="720" w:hanging="360"/>
      </w:pPr>
      <w:rPr>
        <w:b/>
        <w:bCs/>
        <w:color w:val="70AD47" w:themeColor="accent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8252820"/>
    <w:multiLevelType w:val="multilevel"/>
    <w:tmpl w:val="36863B2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FF357E2"/>
    <w:multiLevelType w:val="hybridMultilevel"/>
    <w:tmpl w:val="5F4C58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65C5D82"/>
    <w:multiLevelType w:val="hybridMultilevel"/>
    <w:tmpl w:val="8076AF9A"/>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A861D0E"/>
    <w:multiLevelType w:val="hybridMultilevel"/>
    <w:tmpl w:val="1A9EA7CC"/>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A88796D"/>
    <w:multiLevelType w:val="hybridMultilevel"/>
    <w:tmpl w:val="92B0E3E2"/>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10"/>
  </w:num>
  <w:num w:numId="3">
    <w:abstractNumId w:val="1"/>
  </w:num>
  <w:num w:numId="4">
    <w:abstractNumId w:val="0"/>
  </w:num>
  <w:num w:numId="5">
    <w:abstractNumId w:val="8"/>
  </w:num>
  <w:num w:numId="6">
    <w:abstractNumId w:val="11"/>
  </w:num>
  <w:num w:numId="7">
    <w:abstractNumId w:val="3"/>
  </w:num>
  <w:num w:numId="8">
    <w:abstractNumId w:val="9"/>
  </w:num>
  <w:num w:numId="9">
    <w:abstractNumId w:val="4"/>
  </w:num>
  <w:num w:numId="10">
    <w:abstractNumId w:val="6"/>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A96"/>
    <w:rsid w:val="00062E53"/>
    <w:rsid w:val="00080834"/>
    <w:rsid w:val="00097E5B"/>
    <w:rsid w:val="000B28F2"/>
    <w:rsid w:val="000D3249"/>
    <w:rsid w:val="00107D64"/>
    <w:rsid w:val="001563CC"/>
    <w:rsid w:val="00167882"/>
    <w:rsid w:val="001E67AD"/>
    <w:rsid w:val="00243018"/>
    <w:rsid w:val="002A4DC6"/>
    <w:rsid w:val="002B6973"/>
    <w:rsid w:val="002C0A96"/>
    <w:rsid w:val="002E2594"/>
    <w:rsid w:val="0033041F"/>
    <w:rsid w:val="00396A39"/>
    <w:rsid w:val="00430F8D"/>
    <w:rsid w:val="004647F1"/>
    <w:rsid w:val="00476E7D"/>
    <w:rsid w:val="004A01CB"/>
    <w:rsid w:val="004E1898"/>
    <w:rsid w:val="00533175"/>
    <w:rsid w:val="005A73C1"/>
    <w:rsid w:val="005D5297"/>
    <w:rsid w:val="005F42C0"/>
    <w:rsid w:val="0062453B"/>
    <w:rsid w:val="00655429"/>
    <w:rsid w:val="00660178"/>
    <w:rsid w:val="00664CC9"/>
    <w:rsid w:val="00751C6F"/>
    <w:rsid w:val="007672E3"/>
    <w:rsid w:val="007C3B47"/>
    <w:rsid w:val="00860C89"/>
    <w:rsid w:val="008E542A"/>
    <w:rsid w:val="008E5FCF"/>
    <w:rsid w:val="009142A6"/>
    <w:rsid w:val="009421A8"/>
    <w:rsid w:val="00A2243E"/>
    <w:rsid w:val="00A579A0"/>
    <w:rsid w:val="00AB2D55"/>
    <w:rsid w:val="00BF3E52"/>
    <w:rsid w:val="00C379EC"/>
    <w:rsid w:val="00C60342"/>
    <w:rsid w:val="00C84964"/>
    <w:rsid w:val="00CA1DC4"/>
    <w:rsid w:val="00CE48FE"/>
    <w:rsid w:val="00D30ED6"/>
    <w:rsid w:val="00DB0EB0"/>
    <w:rsid w:val="00DC4C7B"/>
    <w:rsid w:val="00DE6D86"/>
    <w:rsid w:val="00E551EF"/>
    <w:rsid w:val="00E65972"/>
    <w:rsid w:val="00E965BA"/>
    <w:rsid w:val="00EC342F"/>
    <w:rsid w:val="00EE1294"/>
    <w:rsid w:val="00EF7E4F"/>
    <w:rsid w:val="00F26181"/>
    <w:rsid w:val="00F8051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6173"/>
  <w15:chartTrackingRefBased/>
  <w15:docId w15:val="{5D714232-7CFB-47F0-9D3B-697E7804C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C0A96"/>
    <w:pPr>
      <w:ind w:left="720"/>
      <w:contextualSpacing/>
    </w:pPr>
  </w:style>
  <w:style w:type="character" w:styleId="Hipervnculo">
    <w:name w:val="Hyperlink"/>
    <w:basedOn w:val="Fuentedeprrafopredeter"/>
    <w:uiPriority w:val="99"/>
    <w:unhideWhenUsed/>
    <w:rsid w:val="00080834"/>
    <w:rPr>
      <w:color w:val="0563C1" w:themeColor="hyperlink"/>
      <w:u w:val="single"/>
    </w:rPr>
  </w:style>
  <w:style w:type="character" w:styleId="Mencinsinresolver">
    <w:name w:val="Unresolved Mention"/>
    <w:basedOn w:val="Fuentedeprrafopredeter"/>
    <w:uiPriority w:val="99"/>
    <w:semiHidden/>
    <w:unhideWhenUsed/>
    <w:rsid w:val="00430F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93087">
      <w:bodyDiv w:val="1"/>
      <w:marLeft w:val="0"/>
      <w:marRight w:val="0"/>
      <w:marTop w:val="0"/>
      <w:marBottom w:val="0"/>
      <w:divBdr>
        <w:top w:val="none" w:sz="0" w:space="0" w:color="auto"/>
        <w:left w:val="none" w:sz="0" w:space="0" w:color="auto"/>
        <w:bottom w:val="none" w:sz="0" w:space="0" w:color="auto"/>
        <w:right w:val="none" w:sz="0" w:space="0" w:color="auto"/>
      </w:divBdr>
    </w:div>
    <w:div w:id="1417049495">
      <w:bodyDiv w:val="1"/>
      <w:marLeft w:val="0"/>
      <w:marRight w:val="0"/>
      <w:marTop w:val="0"/>
      <w:marBottom w:val="0"/>
      <w:divBdr>
        <w:top w:val="none" w:sz="0" w:space="0" w:color="auto"/>
        <w:left w:val="none" w:sz="0" w:space="0" w:color="auto"/>
        <w:bottom w:val="none" w:sz="0" w:space="0" w:color="auto"/>
        <w:right w:val="none" w:sz="0" w:space="0" w:color="auto"/>
      </w:divBdr>
    </w:div>
    <w:div w:id="2058964192">
      <w:bodyDiv w:val="1"/>
      <w:marLeft w:val="0"/>
      <w:marRight w:val="0"/>
      <w:marTop w:val="0"/>
      <w:marBottom w:val="0"/>
      <w:divBdr>
        <w:top w:val="none" w:sz="0" w:space="0" w:color="auto"/>
        <w:left w:val="none" w:sz="0" w:space="0" w:color="auto"/>
        <w:bottom w:val="none" w:sz="0" w:space="0" w:color="auto"/>
        <w:right w:val="none" w:sz="0" w:space="0" w:color="auto"/>
      </w:divBdr>
    </w:div>
    <w:div w:id="208078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dae.es/sites/default/files/documentos/publicaciones_idae/documentos_10737_biomasa_digestores_anaerobios_a2007_0d62926d.pdf" TargetMode="External"/><Relationship Id="rId3" Type="http://schemas.openxmlformats.org/officeDocument/2006/relationships/settings" Target="settings.xml"/><Relationship Id="rId7" Type="http://schemas.openxmlformats.org/officeDocument/2006/relationships/hyperlink" Target="https://www.oieau.org/eaudoc/system/files/documents/39/196508/196508_doc.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waponline.com/wst/article-abstract/71/3/329/18785/Comparison-of-simple-small-full-scale-sewage?redirectedFrom=fulltext" TargetMode="External"/><Relationship Id="rId11" Type="http://schemas.openxmlformats.org/officeDocument/2006/relationships/theme" Target="theme/theme1.xml"/><Relationship Id="rId5" Type="http://schemas.openxmlformats.org/officeDocument/2006/relationships/hyperlink" Target="https://bibliotecavirtual.uis.edu.co:4259/es/ereader/uis/55257?page=12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inia.minam.gob.pe/download/file/fid/39054"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5</Pages>
  <Words>1611</Words>
  <Characters>8861</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Chrystian Ordoñez</dc:creator>
  <cp:keywords/>
  <dc:description/>
  <cp:lastModifiedBy>LUISA ABRIL</cp:lastModifiedBy>
  <cp:revision>14</cp:revision>
  <dcterms:created xsi:type="dcterms:W3CDTF">2022-01-28T16:10:00Z</dcterms:created>
  <dcterms:modified xsi:type="dcterms:W3CDTF">2022-03-03T20:08:00Z</dcterms:modified>
</cp:coreProperties>
</file>